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73F31" w14:textId="77777777" w:rsidR="00F7116C" w:rsidRDefault="00AB1586" w:rsidP="00F7116C">
      <w:pPr>
        <w:tabs>
          <w:tab w:val="left" w:pos="660"/>
          <w:tab w:val="right" w:pos="10466"/>
        </w:tabs>
        <w:rPr>
          <w:rFonts w:cs="Arial"/>
          <w:b/>
          <w:color w:val="FF0000"/>
          <w:sz w:val="36"/>
        </w:rPr>
      </w:pPr>
      <w:r>
        <w:rPr>
          <w:rFonts w:cs="Arial"/>
          <w:b/>
          <w:noProof/>
          <w:color w:val="FF0000"/>
          <w:sz w:val="36"/>
          <w:lang w:eastAsia="en-GB"/>
        </w:rPr>
        <w:drawing>
          <wp:anchor distT="0" distB="0" distL="114300" distR="114300" simplePos="0" relativeHeight="251658240" behindDoc="1" locked="0" layoutInCell="1" allowOverlap="1" wp14:anchorId="758AE066" wp14:editId="6BCF9240">
            <wp:simplePos x="0" y="0"/>
            <wp:positionH relativeFrom="column">
              <wp:posOffset>2540</wp:posOffset>
            </wp:positionH>
            <wp:positionV relativeFrom="paragraph">
              <wp:posOffset>0</wp:posOffset>
            </wp:positionV>
            <wp:extent cx="1757045" cy="1757045"/>
            <wp:effectExtent l="0" t="0" r="0" b="0"/>
            <wp:wrapTight wrapText="bothSides">
              <wp:wrapPolygon edited="0">
                <wp:start x="0" y="0"/>
                <wp:lineTo x="0" y="21311"/>
                <wp:lineTo x="21311" y="21311"/>
                <wp:lineTo x="213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uthwood_Infact_School_Logo_OnRed_Sloga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57045" cy="1757045"/>
                    </a:xfrm>
                    <a:prstGeom prst="rect">
                      <a:avLst/>
                    </a:prstGeom>
                  </pic:spPr>
                </pic:pic>
              </a:graphicData>
            </a:graphic>
            <wp14:sizeRelH relativeFrom="margin">
              <wp14:pctWidth>0</wp14:pctWidth>
            </wp14:sizeRelH>
            <wp14:sizeRelV relativeFrom="margin">
              <wp14:pctHeight>0</wp14:pctHeight>
            </wp14:sizeRelV>
          </wp:anchor>
        </w:drawing>
      </w:r>
    </w:p>
    <w:p w14:paraId="78E02007" w14:textId="77777777" w:rsidR="00F7116C" w:rsidRDefault="00F7116C" w:rsidP="00F7116C">
      <w:pPr>
        <w:tabs>
          <w:tab w:val="left" w:pos="660"/>
          <w:tab w:val="right" w:pos="10466"/>
        </w:tabs>
        <w:rPr>
          <w:rFonts w:cs="Arial"/>
          <w:b/>
          <w:color w:val="FF0000"/>
          <w:sz w:val="36"/>
        </w:rPr>
      </w:pPr>
    </w:p>
    <w:p w14:paraId="49399598" w14:textId="77777777" w:rsidR="00AB1586" w:rsidRDefault="00F7116C" w:rsidP="00F7116C">
      <w:pPr>
        <w:tabs>
          <w:tab w:val="left" w:pos="660"/>
          <w:tab w:val="right" w:pos="10466"/>
        </w:tabs>
        <w:jc w:val="right"/>
        <w:rPr>
          <w:rFonts w:cs="Arial"/>
          <w:b/>
          <w:color w:val="FF0000"/>
          <w:sz w:val="36"/>
        </w:rPr>
      </w:pPr>
      <w:r>
        <w:rPr>
          <w:rFonts w:cs="Arial"/>
          <w:b/>
          <w:color w:val="FF0000"/>
          <w:sz w:val="36"/>
        </w:rPr>
        <w:tab/>
        <w:t xml:space="preserve">                                            </w:t>
      </w:r>
    </w:p>
    <w:p w14:paraId="412CB52C" w14:textId="77777777" w:rsidR="00AB1586" w:rsidRDefault="00AB1586" w:rsidP="00F7116C">
      <w:pPr>
        <w:tabs>
          <w:tab w:val="left" w:pos="660"/>
          <w:tab w:val="right" w:pos="10466"/>
        </w:tabs>
        <w:jc w:val="right"/>
        <w:rPr>
          <w:rFonts w:cs="Arial"/>
          <w:b/>
          <w:color w:val="FF0000"/>
          <w:sz w:val="36"/>
        </w:rPr>
      </w:pPr>
    </w:p>
    <w:p w14:paraId="6B2F215D" w14:textId="77777777" w:rsidR="00AB1586" w:rsidRDefault="00AB1586" w:rsidP="00F7116C">
      <w:pPr>
        <w:tabs>
          <w:tab w:val="left" w:pos="660"/>
          <w:tab w:val="right" w:pos="10466"/>
        </w:tabs>
        <w:jc w:val="right"/>
        <w:rPr>
          <w:rFonts w:cs="Arial"/>
          <w:b/>
          <w:color w:val="FF0000"/>
          <w:sz w:val="36"/>
        </w:rPr>
      </w:pPr>
    </w:p>
    <w:p w14:paraId="0A1FD876" w14:textId="77777777" w:rsidR="00F7116C" w:rsidRPr="00D4771F" w:rsidRDefault="00F7116C" w:rsidP="00F7116C">
      <w:pPr>
        <w:tabs>
          <w:tab w:val="left" w:pos="660"/>
          <w:tab w:val="right" w:pos="10466"/>
        </w:tabs>
        <w:jc w:val="right"/>
        <w:rPr>
          <w:rFonts w:ascii="Arial" w:hAnsi="Arial" w:cs="Arial"/>
          <w:b/>
          <w:color w:val="FF0000"/>
          <w:sz w:val="36"/>
          <w:szCs w:val="36"/>
        </w:rPr>
      </w:pPr>
      <w:r w:rsidRPr="00F44E45">
        <w:rPr>
          <w:rFonts w:ascii="Arial" w:hAnsi="Arial" w:cs="Arial"/>
          <w:b/>
          <w:color w:val="FF0000"/>
          <w:sz w:val="40"/>
          <w:szCs w:val="36"/>
        </w:rPr>
        <w:t>School Equalities Policy</w:t>
      </w:r>
    </w:p>
    <w:p w14:paraId="02BFDB19" w14:textId="77777777" w:rsidR="00F7116C" w:rsidRPr="00D4771F" w:rsidRDefault="00F7116C" w:rsidP="00F7116C">
      <w:pPr>
        <w:tabs>
          <w:tab w:val="left" w:pos="660"/>
          <w:tab w:val="right" w:pos="10466"/>
        </w:tabs>
        <w:jc w:val="right"/>
        <w:rPr>
          <w:rFonts w:ascii="Arial" w:hAnsi="Arial" w:cs="Arial"/>
          <w:b/>
          <w:color w:val="FF0000"/>
        </w:rPr>
      </w:pPr>
      <w:r w:rsidRPr="00D4771F">
        <w:rPr>
          <w:rFonts w:ascii="Arial" w:hAnsi="Arial" w:cs="Arial"/>
          <w:b/>
          <w:color w:val="FF0000"/>
        </w:rPr>
        <w:t xml:space="preserve">                            </w:t>
      </w:r>
      <w:r>
        <w:rPr>
          <w:rFonts w:ascii="Arial" w:hAnsi="Arial" w:cs="Arial"/>
          <w:b/>
          <w:color w:val="FF0000"/>
        </w:rPr>
        <w:t xml:space="preserve">                               </w:t>
      </w:r>
      <w:r w:rsidRPr="00D4771F">
        <w:rPr>
          <w:rFonts w:ascii="Arial" w:hAnsi="Arial" w:cs="Arial"/>
          <w:b/>
          <w:color w:val="FF0000"/>
        </w:rPr>
        <w:t>Including Equalit</w:t>
      </w:r>
      <w:r>
        <w:rPr>
          <w:rFonts w:ascii="Arial" w:hAnsi="Arial" w:cs="Arial"/>
          <w:b/>
          <w:color w:val="FF0000"/>
        </w:rPr>
        <w:t>ies Information and Objectives</w:t>
      </w:r>
      <w:r w:rsidRPr="00D4771F">
        <w:rPr>
          <w:rFonts w:ascii="Arial" w:hAnsi="Arial" w:cs="Arial"/>
          <w:b/>
          <w:color w:val="FF0000"/>
        </w:rPr>
        <w:t xml:space="preserve">  </w:t>
      </w:r>
    </w:p>
    <w:p w14:paraId="1544F25A" w14:textId="77777777" w:rsidR="00025E99" w:rsidRDefault="00025E99" w:rsidP="00BC5F22">
      <w:pPr>
        <w:rPr>
          <w:rFonts w:cs="Arial"/>
          <w:color w:val="FF0000"/>
          <w:sz w:val="36"/>
        </w:rPr>
      </w:pPr>
    </w:p>
    <w:p w14:paraId="111216E1" w14:textId="77777777" w:rsidR="00F7116C" w:rsidRDefault="00F7116C" w:rsidP="00F7116C">
      <w:pPr>
        <w:jc w:val="right"/>
        <w:rPr>
          <w:rFonts w:cs="Arial"/>
          <w:color w:val="FF0000"/>
          <w:sz w:val="36"/>
        </w:rPr>
      </w:pPr>
    </w:p>
    <w:p w14:paraId="7E047859" w14:textId="77777777" w:rsidR="00F7116C" w:rsidRPr="00D4771F" w:rsidRDefault="00F7116C" w:rsidP="00F7116C">
      <w:pPr>
        <w:jc w:val="right"/>
        <w:rPr>
          <w:rFonts w:ascii="Arial" w:hAnsi="Arial" w:cs="Arial"/>
          <w:color w:val="FF0000"/>
          <w:sz w:val="36"/>
        </w:rPr>
      </w:pPr>
      <w:r w:rsidRPr="00D4771F">
        <w:rPr>
          <w:rFonts w:cs="Arial"/>
          <w:color w:val="FF0000"/>
          <w:sz w:val="36"/>
        </w:rPr>
        <w:br/>
      </w:r>
      <w:r w:rsidRPr="00D4771F">
        <w:rPr>
          <w:rFonts w:ascii="Arial" w:hAnsi="Arial" w:cs="Arial"/>
          <w:color w:val="FF0000"/>
          <w:sz w:val="36"/>
        </w:rPr>
        <w:t xml:space="preserve">  </w:t>
      </w:r>
      <w:r>
        <w:rPr>
          <w:rFonts w:ascii="Arial" w:hAnsi="Arial" w:cs="Arial"/>
          <w:color w:val="FF0000"/>
          <w:sz w:val="36"/>
        </w:rPr>
        <w:t>January</w:t>
      </w:r>
      <w:r w:rsidRPr="00D4771F">
        <w:rPr>
          <w:rFonts w:ascii="Arial" w:hAnsi="Arial" w:cs="Arial"/>
          <w:color w:val="FF0000"/>
          <w:sz w:val="36"/>
        </w:rPr>
        <w:t xml:space="preserve"> 20</w:t>
      </w:r>
      <w:r>
        <w:rPr>
          <w:rFonts w:ascii="Arial" w:hAnsi="Arial" w:cs="Arial"/>
          <w:color w:val="FF0000"/>
          <w:sz w:val="36"/>
        </w:rPr>
        <w:t>2</w:t>
      </w:r>
      <w:r w:rsidR="00826996">
        <w:rPr>
          <w:rFonts w:ascii="Arial" w:hAnsi="Arial" w:cs="Arial"/>
          <w:color w:val="FF0000"/>
          <w:sz w:val="36"/>
        </w:rPr>
        <w:t>5</w:t>
      </w:r>
    </w:p>
    <w:p w14:paraId="0C89DA88" w14:textId="77777777" w:rsidR="00F7116C" w:rsidRDefault="00F7116C" w:rsidP="00F7116C">
      <w:pPr>
        <w:jc w:val="center"/>
        <w:rPr>
          <w:rFonts w:cs="Arial"/>
          <w:sz w:val="36"/>
        </w:rPr>
      </w:pPr>
    </w:p>
    <w:p w14:paraId="1F9151F9" w14:textId="77777777" w:rsidR="00F7116C" w:rsidRPr="005B0097" w:rsidRDefault="00F7116C" w:rsidP="00F7116C">
      <w:pPr>
        <w:rPr>
          <w:rFonts w:cs="Arial"/>
        </w:rPr>
      </w:pPr>
    </w:p>
    <w:tbl>
      <w:tblPr>
        <w:tblW w:w="10369" w:type="dxa"/>
        <w:tblLayout w:type="fixed"/>
        <w:tblLook w:val="0000" w:firstRow="0" w:lastRow="0" w:firstColumn="0" w:lastColumn="0" w:noHBand="0" w:noVBand="0"/>
      </w:tblPr>
      <w:tblGrid>
        <w:gridCol w:w="1413"/>
        <w:gridCol w:w="1328"/>
        <w:gridCol w:w="2093"/>
        <w:gridCol w:w="2203"/>
        <w:gridCol w:w="3332"/>
      </w:tblGrid>
      <w:tr w:rsidR="00F7116C" w:rsidRPr="00F44E45" w14:paraId="5E03AB2D" w14:textId="77777777" w:rsidTr="00AB1586">
        <w:trPr>
          <w:trHeight w:val="161"/>
        </w:trPr>
        <w:tc>
          <w:tcPr>
            <w:tcW w:w="1413" w:type="dxa"/>
            <w:tcBorders>
              <w:top w:val="single" w:sz="4" w:space="0" w:color="000000"/>
              <w:left w:val="single" w:sz="4" w:space="0" w:color="000000"/>
              <w:bottom w:val="single" w:sz="4" w:space="0" w:color="000000"/>
            </w:tcBorders>
            <w:shd w:val="clear" w:color="auto" w:fill="FF0000"/>
          </w:tcPr>
          <w:p w14:paraId="25028AA3" w14:textId="77777777" w:rsidR="00F7116C" w:rsidRPr="00F44E45" w:rsidRDefault="00F7116C" w:rsidP="007D15D2">
            <w:pPr>
              <w:snapToGrid w:val="0"/>
              <w:rPr>
                <w:rFonts w:ascii="Arial" w:hAnsi="Arial" w:cs="Arial"/>
                <w:b/>
                <w:sz w:val="22"/>
                <w:szCs w:val="22"/>
              </w:rPr>
            </w:pPr>
            <w:r w:rsidRPr="00F44E45">
              <w:rPr>
                <w:rFonts w:ascii="Arial" w:hAnsi="Arial" w:cs="Arial"/>
                <w:b/>
                <w:sz w:val="22"/>
                <w:szCs w:val="22"/>
              </w:rPr>
              <w:t>Version</w:t>
            </w:r>
          </w:p>
        </w:tc>
        <w:tc>
          <w:tcPr>
            <w:tcW w:w="1328" w:type="dxa"/>
            <w:tcBorders>
              <w:top w:val="single" w:sz="4" w:space="0" w:color="000000"/>
              <w:left w:val="single" w:sz="4" w:space="0" w:color="000000"/>
              <w:bottom w:val="single" w:sz="4" w:space="0" w:color="000000"/>
            </w:tcBorders>
            <w:shd w:val="clear" w:color="auto" w:fill="FF0000"/>
          </w:tcPr>
          <w:p w14:paraId="6D8D4623" w14:textId="77777777" w:rsidR="00F7116C" w:rsidRPr="00F44E45" w:rsidRDefault="00F7116C" w:rsidP="007D15D2">
            <w:pPr>
              <w:snapToGrid w:val="0"/>
              <w:rPr>
                <w:rFonts w:ascii="Arial" w:hAnsi="Arial" w:cs="Arial"/>
                <w:b/>
                <w:sz w:val="22"/>
                <w:szCs w:val="22"/>
              </w:rPr>
            </w:pPr>
            <w:r w:rsidRPr="00F44E45">
              <w:rPr>
                <w:rFonts w:ascii="Arial" w:hAnsi="Arial" w:cs="Arial"/>
                <w:b/>
                <w:sz w:val="22"/>
                <w:szCs w:val="22"/>
              </w:rPr>
              <w:t>Date</w:t>
            </w:r>
          </w:p>
        </w:tc>
        <w:tc>
          <w:tcPr>
            <w:tcW w:w="2093" w:type="dxa"/>
            <w:tcBorders>
              <w:top w:val="single" w:sz="4" w:space="0" w:color="000000"/>
              <w:left w:val="single" w:sz="4" w:space="0" w:color="000000"/>
              <w:bottom w:val="single" w:sz="4" w:space="0" w:color="000000"/>
            </w:tcBorders>
            <w:shd w:val="clear" w:color="auto" w:fill="FF0000"/>
          </w:tcPr>
          <w:p w14:paraId="5FC88C06" w14:textId="77777777" w:rsidR="00F7116C" w:rsidRPr="00F44E45" w:rsidRDefault="00F7116C" w:rsidP="007D15D2">
            <w:pPr>
              <w:snapToGrid w:val="0"/>
              <w:rPr>
                <w:rFonts w:ascii="Arial" w:hAnsi="Arial" w:cs="Arial"/>
                <w:b/>
                <w:sz w:val="22"/>
                <w:szCs w:val="22"/>
              </w:rPr>
            </w:pPr>
            <w:r w:rsidRPr="00F44E45">
              <w:rPr>
                <w:rFonts w:ascii="Arial" w:hAnsi="Arial" w:cs="Arial"/>
                <w:b/>
                <w:sz w:val="22"/>
                <w:szCs w:val="22"/>
              </w:rPr>
              <w:t>Author</w:t>
            </w:r>
          </w:p>
        </w:tc>
        <w:tc>
          <w:tcPr>
            <w:tcW w:w="2203" w:type="dxa"/>
            <w:tcBorders>
              <w:top w:val="single" w:sz="4" w:space="0" w:color="000000"/>
              <w:left w:val="single" w:sz="4" w:space="0" w:color="000000"/>
              <w:bottom w:val="single" w:sz="4" w:space="0" w:color="000000"/>
            </w:tcBorders>
            <w:shd w:val="clear" w:color="auto" w:fill="FF0000"/>
          </w:tcPr>
          <w:p w14:paraId="2BB09DD2" w14:textId="77777777" w:rsidR="00F7116C" w:rsidRPr="00F44E45" w:rsidRDefault="00F7116C" w:rsidP="007D15D2">
            <w:pPr>
              <w:snapToGrid w:val="0"/>
              <w:rPr>
                <w:rFonts w:ascii="Arial" w:hAnsi="Arial" w:cs="Arial"/>
                <w:b/>
                <w:sz w:val="22"/>
                <w:szCs w:val="22"/>
              </w:rPr>
            </w:pPr>
            <w:r w:rsidRPr="00F44E45">
              <w:rPr>
                <w:rFonts w:ascii="Arial" w:hAnsi="Arial" w:cs="Arial"/>
                <w:b/>
                <w:sz w:val="22"/>
                <w:szCs w:val="22"/>
              </w:rPr>
              <w:t>Status</w:t>
            </w:r>
          </w:p>
        </w:tc>
        <w:tc>
          <w:tcPr>
            <w:tcW w:w="3332" w:type="dxa"/>
            <w:tcBorders>
              <w:top w:val="single" w:sz="4" w:space="0" w:color="000000"/>
              <w:left w:val="single" w:sz="4" w:space="0" w:color="000000"/>
              <w:bottom w:val="single" w:sz="4" w:space="0" w:color="000000"/>
              <w:right w:val="single" w:sz="4" w:space="0" w:color="000000"/>
            </w:tcBorders>
            <w:shd w:val="clear" w:color="auto" w:fill="FF0000"/>
          </w:tcPr>
          <w:p w14:paraId="31A33A63" w14:textId="77777777" w:rsidR="00F7116C" w:rsidRPr="00F44E45" w:rsidRDefault="00F7116C" w:rsidP="007D15D2">
            <w:pPr>
              <w:snapToGrid w:val="0"/>
              <w:rPr>
                <w:rFonts w:ascii="Arial" w:hAnsi="Arial" w:cs="Arial"/>
                <w:b/>
                <w:sz w:val="22"/>
                <w:szCs w:val="22"/>
              </w:rPr>
            </w:pPr>
            <w:r w:rsidRPr="00F44E45">
              <w:rPr>
                <w:rFonts w:ascii="Arial" w:hAnsi="Arial" w:cs="Arial"/>
                <w:b/>
                <w:sz w:val="22"/>
                <w:szCs w:val="22"/>
              </w:rPr>
              <w:t>Summary</w:t>
            </w:r>
          </w:p>
        </w:tc>
      </w:tr>
      <w:tr w:rsidR="00F7116C" w:rsidRPr="00F44E45" w14:paraId="20E19481" w14:textId="77777777" w:rsidTr="00826996">
        <w:trPr>
          <w:trHeight w:val="530"/>
        </w:trPr>
        <w:tc>
          <w:tcPr>
            <w:tcW w:w="1413" w:type="dxa"/>
            <w:tcBorders>
              <w:top w:val="single" w:sz="4" w:space="0" w:color="000000"/>
              <w:left w:val="single" w:sz="4" w:space="0" w:color="000000"/>
              <w:bottom w:val="single" w:sz="4" w:space="0" w:color="000000"/>
            </w:tcBorders>
            <w:shd w:val="clear" w:color="auto" w:fill="auto"/>
          </w:tcPr>
          <w:p w14:paraId="4DCAB490" w14:textId="77777777" w:rsidR="00F7116C" w:rsidRPr="00F44E45" w:rsidRDefault="00F7116C" w:rsidP="007D15D2">
            <w:pPr>
              <w:snapToGrid w:val="0"/>
              <w:rPr>
                <w:rFonts w:ascii="Arial" w:hAnsi="Arial" w:cs="Arial"/>
                <w:sz w:val="22"/>
                <w:szCs w:val="22"/>
              </w:rPr>
            </w:pPr>
          </w:p>
          <w:p w14:paraId="747DE2A2" w14:textId="77777777" w:rsidR="00F7116C" w:rsidRPr="00F44E45" w:rsidRDefault="00F7116C" w:rsidP="007D15D2">
            <w:pPr>
              <w:rPr>
                <w:rFonts w:ascii="Arial" w:hAnsi="Arial" w:cs="Arial"/>
                <w:sz w:val="22"/>
                <w:szCs w:val="22"/>
              </w:rPr>
            </w:pPr>
            <w:r w:rsidRPr="00F44E45">
              <w:rPr>
                <w:rFonts w:ascii="Arial" w:hAnsi="Arial" w:cs="Arial"/>
                <w:sz w:val="22"/>
                <w:szCs w:val="22"/>
              </w:rPr>
              <w:t>1.0</w:t>
            </w:r>
          </w:p>
        </w:tc>
        <w:tc>
          <w:tcPr>
            <w:tcW w:w="1328" w:type="dxa"/>
            <w:tcBorders>
              <w:top w:val="single" w:sz="4" w:space="0" w:color="000000"/>
              <w:left w:val="single" w:sz="4" w:space="0" w:color="000000"/>
              <w:bottom w:val="single" w:sz="4" w:space="0" w:color="000000"/>
            </w:tcBorders>
            <w:shd w:val="clear" w:color="auto" w:fill="auto"/>
          </w:tcPr>
          <w:p w14:paraId="1C6C5764" w14:textId="77777777" w:rsidR="00F7116C" w:rsidRPr="00F44E45" w:rsidRDefault="00F7116C" w:rsidP="007D15D2">
            <w:pPr>
              <w:snapToGrid w:val="0"/>
              <w:rPr>
                <w:rFonts w:ascii="Arial" w:hAnsi="Arial" w:cs="Arial"/>
                <w:sz w:val="22"/>
                <w:szCs w:val="22"/>
              </w:rPr>
            </w:pPr>
          </w:p>
          <w:p w14:paraId="03615898" w14:textId="77777777" w:rsidR="00F7116C" w:rsidRPr="00F44E45" w:rsidRDefault="00F7116C" w:rsidP="007D15D2">
            <w:pPr>
              <w:rPr>
                <w:rFonts w:ascii="Arial" w:hAnsi="Arial" w:cs="Arial"/>
                <w:sz w:val="22"/>
                <w:szCs w:val="22"/>
              </w:rPr>
            </w:pPr>
            <w:r w:rsidRPr="00F44E45">
              <w:rPr>
                <w:rFonts w:ascii="Arial" w:hAnsi="Arial" w:cs="Arial"/>
                <w:sz w:val="22"/>
                <w:szCs w:val="22"/>
              </w:rPr>
              <w:t>January 2019</w:t>
            </w:r>
          </w:p>
        </w:tc>
        <w:tc>
          <w:tcPr>
            <w:tcW w:w="2093" w:type="dxa"/>
            <w:tcBorders>
              <w:top w:val="single" w:sz="4" w:space="0" w:color="000000"/>
              <w:left w:val="single" w:sz="4" w:space="0" w:color="000000"/>
              <w:bottom w:val="single" w:sz="4" w:space="0" w:color="000000"/>
            </w:tcBorders>
            <w:shd w:val="clear" w:color="auto" w:fill="auto"/>
          </w:tcPr>
          <w:p w14:paraId="48907AB6" w14:textId="77777777" w:rsidR="00F7116C" w:rsidRPr="00F44E45" w:rsidRDefault="00F7116C" w:rsidP="007D15D2">
            <w:pPr>
              <w:snapToGrid w:val="0"/>
              <w:rPr>
                <w:rFonts w:ascii="Arial" w:hAnsi="Arial" w:cs="Arial"/>
                <w:sz w:val="22"/>
                <w:szCs w:val="22"/>
              </w:rPr>
            </w:pPr>
            <w:r w:rsidRPr="00F44E45">
              <w:rPr>
                <w:rFonts w:ascii="Arial" w:hAnsi="Arial" w:cs="Arial"/>
                <w:sz w:val="22"/>
                <w:szCs w:val="22"/>
              </w:rPr>
              <w:br/>
              <w:t>W. Southgate</w:t>
            </w:r>
          </w:p>
        </w:tc>
        <w:tc>
          <w:tcPr>
            <w:tcW w:w="2203" w:type="dxa"/>
            <w:tcBorders>
              <w:top w:val="single" w:sz="4" w:space="0" w:color="000000"/>
              <w:left w:val="single" w:sz="4" w:space="0" w:color="000000"/>
              <w:bottom w:val="single" w:sz="4" w:space="0" w:color="000000"/>
            </w:tcBorders>
            <w:shd w:val="clear" w:color="auto" w:fill="auto"/>
          </w:tcPr>
          <w:p w14:paraId="69C07A7F" w14:textId="77777777" w:rsidR="00F7116C" w:rsidRPr="00F44E45" w:rsidRDefault="00AB1586" w:rsidP="007D15D2">
            <w:pPr>
              <w:rPr>
                <w:rFonts w:ascii="Arial" w:hAnsi="Arial" w:cs="Arial"/>
                <w:sz w:val="22"/>
                <w:szCs w:val="22"/>
              </w:rPr>
            </w:pPr>
            <w:r>
              <w:rPr>
                <w:rFonts w:ascii="Arial" w:hAnsi="Arial" w:cs="Arial"/>
                <w:sz w:val="22"/>
                <w:szCs w:val="22"/>
              </w:rPr>
              <w:t>Approved</w:t>
            </w:r>
          </w:p>
        </w:tc>
        <w:tc>
          <w:tcPr>
            <w:tcW w:w="3332" w:type="dxa"/>
            <w:tcBorders>
              <w:top w:val="single" w:sz="4" w:space="0" w:color="000000"/>
              <w:left w:val="single" w:sz="4" w:space="0" w:color="000000"/>
              <w:bottom w:val="single" w:sz="4" w:space="0" w:color="000000"/>
              <w:right w:val="single" w:sz="4" w:space="0" w:color="000000"/>
            </w:tcBorders>
            <w:shd w:val="clear" w:color="auto" w:fill="auto"/>
          </w:tcPr>
          <w:p w14:paraId="182846EF" w14:textId="77777777" w:rsidR="00F7116C" w:rsidRPr="00F44E45" w:rsidRDefault="00F7116C" w:rsidP="007D15D2">
            <w:pPr>
              <w:snapToGrid w:val="0"/>
              <w:rPr>
                <w:rFonts w:ascii="Arial" w:hAnsi="Arial" w:cs="Arial"/>
                <w:sz w:val="22"/>
                <w:szCs w:val="22"/>
              </w:rPr>
            </w:pPr>
          </w:p>
          <w:p w14:paraId="5C360EC5" w14:textId="77777777" w:rsidR="00F7116C" w:rsidRPr="00F44E45" w:rsidRDefault="00F7116C" w:rsidP="007D15D2">
            <w:pPr>
              <w:rPr>
                <w:rFonts w:ascii="Arial" w:hAnsi="Arial" w:cs="Arial"/>
                <w:sz w:val="22"/>
                <w:szCs w:val="22"/>
              </w:rPr>
            </w:pPr>
            <w:r w:rsidRPr="00F44E45">
              <w:rPr>
                <w:rFonts w:ascii="Arial" w:hAnsi="Arial" w:cs="Arial"/>
                <w:sz w:val="22"/>
                <w:szCs w:val="22"/>
              </w:rPr>
              <w:t xml:space="preserve">Updated with full data 2019 </w:t>
            </w:r>
          </w:p>
        </w:tc>
      </w:tr>
      <w:tr w:rsidR="00F7116C" w:rsidRPr="00F44E45" w14:paraId="73EC8465" w14:textId="77777777" w:rsidTr="00826996">
        <w:trPr>
          <w:trHeight w:val="60"/>
        </w:trPr>
        <w:tc>
          <w:tcPr>
            <w:tcW w:w="1413" w:type="dxa"/>
            <w:tcBorders>
              <w:top w:val="single" w:sz="4" w:space="0" w:color="000000"/>
              <w:left w:val="single" w:sz="4" w:space="0" w:color="000000"/>
              <w:bottom w:val="single" w:sz="4" w:space="0" w:color="000000"/>
            </w:tcBorders>
            <w:shd w:val="clear" w:color="auto" w:fill="auto"/>
          </w:tcPr>
          <w:p w14:paraId="090AD2C9" w14:textId="77777777" w:rsidR="00F7116C" w:rsidRPr="00F44E45" w:rsidRDefault="00F7116C" w:rsidP="00F7116C">
            <w:pPr>
              <w:snapToGrid w:val="0"/>
              <w:rPr>
                <w:rFonts w:ascii="Arial" w:hAnsi="Arial" w:cs="Arial"/>
                <w:sz w:val="22"/>
                <w:szCs w:val="22"/>
              </w:rPr>
            </w:pPr>
            <w:r w:rsidRPr="00F44E45">
              <w:rPr>
                <w:rFonts w:ascii="Arial" w:hAnsi="Arial" w:cs="Arial"/>
                <w:sz w:val="22"/>
                <w:szCs w:val="22"/>
              </w:rPr>
              <w:t>2.0</w:t>
            </w:r>
          </w:p>
        </w:tc>
        <w:tc>
          <w:tcPr>
            <w:tcW w:w="1328" w:type="dxa"/>
            <w:tcBorders>
              <w:top w:val="single" w:sz="4" w:space="0" w:color="000000"/>
              <w:left w:val="single" w:sz="4" w:space="0" w:color="000000"/>
              <w:bottom w:val="single" w:sz="4" w:space="0" w:color="000000"/>
            </w:tcBorders>
            <w:shd w:val="clear" w:color="auto" w:fill="auto"/>
          </w:tcPr>
          <w:p w14:paraId="7F452C27" w14:textId="77777777" w:rsidR="00F7116C" w:rsidRPr="00F44E45" w:rsidRDefault="00F7116C" w:rsidP="00F7116C">
            <w:pPr>
              <w:snapToGrid w:val="0"/>
              <w:rPr>
                <w:rFonts w:ascii="Arial" w:hAnsi="Arial" w:cs="Arial"/>
                <w:sz w:val="22"/>
                <w:szCs w:val="22"/>
              </w:rPr>
            </w:pPr>
            <w:r w:rsidRPr="00F44E45">
              <w:rPr>
                <w:rFonts w:ascii="Arial" w:hAnsi="Arial" w:cs="Arial"/>
                <w:sz w:val="22"/>
                <w:szCs w:val="22"/>
              </w:rPr>
              <w:t>January</w:t>
            </w:r>
          </w:p>
          <w:p w14:paraId="1BBBCAC8" w14:textId="77777777" w:rsidR="00F7116C" w:rsidRPr="00F44E45" w:rsidRDefault="00F7116C" w:rsidP="00F7116C">
            <w:pPr>
              <w:snapToGrid w:val="0"/>
              <w:rPr>
                <w:rFonts w:ascii="Arial" w:hAnsi="Arial" w:cs="Arial"/>
                <w:sz w:val="22"/>
                <w:szCs w:val="22"/>
              </w:rPr>
            </w:pPr>
            <w:r w:rsidRPr="00F44E45">
              <w:rPr>
                <w:rFonts w:ascii="Arial" w:hAnsi="Arial" w:cs="Arial"/>
                <w:sz w:val="22"/>
                <w:szCs w:val="22"/>
              </w:rPr>
              <w:t>2023</w:t>
            </w:r>
          </w:p>
        </w:tc>
        <w:tc>
          <w:tcPr>
            <w:tcW w:w="2093" w:type="dxa"/>
            <w:tcBorders>
              <w:top w:val="single" w:sz="4" w:space="0" w:color="000000"/>
              <w:left w:val="single" w:sz="4" w:space="0" w:color="000000"/>
              <w:bottom w:val="single" w:sz="4" w:space="0" w:color="000000"/>
            </w:tcBorders>
            <w:shd w:val="clear" w:color="auto" w:fill="auto"/>
          </w:tcPr>
          <w:p w14:paraId="0E5F22D1" w14:textId="77777777" w:rsidR="00F7116C" w:rsidRPr="00F44E45" w:rsidRDefault="00F7116C" w:rsidP="00F7116C">
            <w:pPr>
              <w:snapToGrid w:val="0"/>
              <w:rPr>
                <w:rFonts w:ascii="Arial" w:hAnsi="Arial" w:cs="Arial"/>
                <w:sz w:val="22"/>
                <w:szCs w:val="22"/>
              </w:rPr>
            </w:pPr>
            <w:proofErr w:type="spellStart"/>
            <w:r w:rsidRPr="00F44E45">
              <w:rPr>
                <w:rFonts w:ascii="Arial" w:hAnsi="Arial" w:cs="Arial"/>
                <w:sz w:val="22"/>
                <w:szCs w:val="22"/>
              </w:rPr>
              <w:t>Z.Wisken</w:t>
            </w:r>
            <w:proofErr w:type="spellEnd"/>
          </w:p>
        </w:tc>
        <w:tc>
          <w:tcPr>
            <w:tcW w:w="2203" w:type="dxa"/>
            <w:tcBorders>
              <w:top w:val="single" w:sz="4" w:space="0" w:color="000000"/>
              <w:left w:val="single" w:sz="4" w:space="0" w:color="000000"/>
              <w:bottom w:val="single" w:sz="4" w:space="0" w:color="000000"/>
            </w:tcBorders>
            <w:shd w:val="clear" w:color="auto" w:fill="auto"/>
          </w:tcPr>
          <w:p w14:paraId="72C75C54" w14:textId="77777777" w:rsidR="00F7116C" w:rsidRPr="00F44E45" w:rsidRDefault="00AB1586" w:rsidP="00F7116C">
            <w:pPr>
              <w:rPr>
                <w:rFonts w:ascii="Arial" w:hAnsi="Arial" w:cs="Arial"/>
                <w:sz w:val="22"/>
                <w:szCs w:val="22"/>
              </w:rPr>
            </w:pPr>
            <w:r>
              <w:rPr>
                <w:rFonts w:ascii="Arial" w:hAnsi="Arial" w:cs="Arial"/>
                <w:sz w:val="22"/>
                <w:szCs w:val="22"/>
              </w:rPr>
              <w:t>Approved</w:t>
            </w:r>
          </w:p>
        </w:tc>
        <w:tc>
          <w:tcPr>
            <w:tcW w:w="3332" w:type="dxa"/>
            <w:tcBorders>
              <w:top w:val="single" w:sz="4" w:space="0" w:color="000000"/>
              <w:left w:val="single" w:sz="4" w:space="0" w:color="000000"/>
              <w:bottom w:val="single" w:sz="4" w:space="0" w:color="000000"/>
              <w:right w:val="single" w:sz="4" w:space="0" w:color="000000"/>
            </w:tcBorders>
            <w:shd w:val="clear" w:color="auto" w:fill="auto"/>
          </w:tcPr>
          <w:p w14:paraId="652DE964" w14:textId="77777777" w:rsidR="00F7116C" w:rsidRPr="00F44E45" w:rsidRDefault="00F7116C" w:rsidP="00F7116C">
            <w:pPr>
              <w:snapToGrid w:val="0"/>
              <w:rPr>
                <w:rFonts w:ascii="Arial" w:hAnsi="Arial" w:cs="Arial"/>
                <w:sz w:val="22"/>
                <w:szCs w:val="22"/>
              </w:rPr>
            </w:pPr>
          </w:p>
          <w:p w14:paraId="2D5F8A4E" w14:textId="77777777" w:rsidR="00F7116C" w:rsidRDefault="00F7116C" w:rsidP="00F7116C">
            <w:pPr>
              <w:rPr>
                <w:rFonts w:ascii="Arial" w:hAnsi="Arial" w:cs="Arial"/>
                <w:sz w:val="22"/>
                <w:szCs w:val="22"/>
              </w:rPr>
            </w:pPr>
            <w:r w:rsidRPr="00F44E45">
              <w:rPr>
                <w:rFonts w:ascii="Arial" w:hAnsi="Arial" w:cs="Arial"/>
                <w:sz w:val="22"/>
                <w:szCs w:val="22"/>
              </w:rPr>
              <w:t>Updated with full data 20</w:t>
            </w:r>
            <w:r>
              <w:rPr>
                <w:rFonts w:ascii="Arial" w:hAnsi="Arial" w:cs="Arial"/>
                <w:sz w:val="22"/>
                <w:szCs w:val="22"/>
              </w:rPr>
              <w:t>23</w:t>
            </w:r>
            <w:r w:rsidRPr="00F44E45">
              <w:rPr>
                <w:rFonts w:ascii="Arial" w:hAnsi="Arial" w:cs="Arial"/>
                <w:sz w:val="22"/>
                <w:szCs w:val="22"/>
              </w:rPr>
              <w:t xml:space="preserve"> </w:t>
            </w:r>
          </w:p>
          <w:p w14:paraId="4549982B" w14:textId="77777777" w:rsidR="001928A6" w:rsidRDefault="001928A6" w:rsidP="00F7116C">
            <w:pPr>
              <w:rPr>
                <w:rFonts w:ascii="Arial" w:hAnsi="Arial" w:cs="Arial"/>
                <w:sz w:val="22"/>
                <w:szCs w:val="22"/>
              </w:rPr>
            </w:pPr>
          </w:p>
          <w:p w14:paraId="335F8E8D" w14:textId="77777777" w:rsidR="001928A6" w:rsidRPr="00F44E45" w:rsidRDefault="001928A6" w:rsidP="00F7116C">
            <w:pPr>
              <w:rPr>
                <w:rFonts w:ascii="Arial" w:hAnsi="Arial" w:cs="Arial"/>
                <w:sz w:val="22"/>
                <w:szCs w:val="22"/>
              </w:rPr>
            </w:pPr>
          </w:p>
        </w:tc>
      </w:tr>
      <w:tr w:rsidR="00AB1586" w:rsidRPr="00F44E45" w14:paraId="30291E9F" w14:textId="77777777" w:rsidTr="00AB1586">
        <w:trPr>
          <w:trHeight w:val="1112"/>
        </w:trPr>
        <w:tc>
          <w:tcPr>
            <w:tcW w:w="1413" w:type="dxa"/>
            <w:tcBorders>
              <w:top w:val="single" w:sz="4" w:space="0" w:color="000000"/>
              <w:left w:val="single" w:sz="4" w:space="0" w:color="000000"/>
              <w:bottom w:val="single" w:sz="4" w:space="0" w:color="000000"/>
            </w:tcBorders>
            <w:shd w:val="clear" w:color="auto" w:fill="auto"/>
          </w:tcPr>
          <w:p w14:paraId="53A01A57" w14:textId="77777777" w:rsidR="00AB1586" w:rsidRPr="00F44E45" w:rsidRDefault="00AB1586" w:rsidP="00F7116C">
            <w:pPr>
              <w:snapToGrid w:val="0"/>
              <w:rPr>
                <w:rFonts w:ascii="Arial" w:hAnsi="Arial" w:cs="Arial"/>
                <w:sz w:val="22"/>
                <w:szCs w:val="22"/>
              </w:rPr>
            </w:pPr>
            <w:r>
              <w:rPr>
                <w:rFonts w:ascii="Arial" w:hAnsi="Arial" w:cs="Arial"/>
                <w:sz w:val="22"/>
                <w:szCs w:val="22"/>
              </w:rPr>
              <w:t>3.0</w:t>
            </w:r>
          </w:p>
        </w:tc>
        <w:tc>
          <w:tcPr>
            <w:tcW w:w="1328" w:type="dxa"/>
            <w:tcBorders>
              <w:top w:val="single" w:sz="4" w:space="0" w:color="000000"/>
              <w:left w:val="single" w:sz="4" w:space="0" w:color="000000"/>
              <w:bottom w:val="single" w:sz="4" w:space="0" w:color="000000"/>
            </w:tcBorders>
            <w:shd w:val="clear" w:color="auto" w:fill="auto"/>
          </w:tcPr>
          <w:p w14:paraId="401F5AFD" w14:textId="77777777" w:rsidR="00AB1586" w:rsidRPr="00F44E45" w:rsidRDefault="00AB1586" w:rsidP="00AB1586">
            <w:pPr>
              <w:snapToGrid w:val="0"/>
              <w:rPr>
                <w:rFonts w:ascii="Arial" w:hAnsi="Arial" w:cs="Arial"/>
                <w:sz w:val="22"/>
                <w:szCs w:val="22"/>
              </w:rPr>
            </w:pPr>
            <w:r w:rsidRPr="00F44E45">
              <w:rPr>
                <w:rFonts w:ascii="Arial" w:hAnsi="Arial" w:cs="Arial"/>
                <w:sz w:val="22"/>
                <w:szCs w:val="22"/>
              </w:rPr>
              <w:t>January</w:t>
            </w:r>
          </w:p>
          <w:p w14:paraId="0DF27E85" w14:textId="77777777" w:rsidR="00AB1586" w:rsidRPr="00F44E45" w:rsidRDefault="00AB1586" w:rsidP="00AB1586">
            <w:pPr>
              <w:snapToGrid w:val="0"/>
              <w:rPr>
                <w:rFonts w:ascii="Arial" w:hAnsi="Arial" w:cs="Arial"/>
                <w:sz w:val="22"/>
                <w:szCs w:val="22"/>
              </w:rPr>
            </w:pPr>
            <w:r w:rsidRPr="00F44E45">
              <w:rPr>
                <w:rFonts w:ascii="Arial" w:hAnsi="Arial" w:cs="Arial"/>
                <w:sz w:val="22"/>
                <w:szCs w:val="22"/>
              </w:rPr>
              <w:t>202</w:t>
            </w:r>
            <w:r>
              <w:rPr>
                <w:rFonts w:ascii="Arial" w:hAnsi="Arial" w:cs="Arial"/>
                <w:sz w:val="22"/>
                <w:szCs w:val="22"/>
              </w:rPr>
              <w:t>4</w:t>
            </w:r>
          </w:p>
        </w:tc>
        <w:tc>
          <w:tcPr>
            <w:tcW w:w="2093" w:type="dxa"/>
            <w:tcBorders>
              <w:top w:val="single" w:sz="4" w:space="0" w:color="000000"/>
              <w:left w:val="single" w:sz="4" w:space="0" w:color="000000"/>
              <w:bottom w:val="single" w:sz="4" w:space="0" w:color="000000"/>
            </w:tcBorders>
            <w:shd w:val="clear" w:color="auto" w:fill="auto"/>
          </w:tcPr>
          <w:p w14:paraId="2AEC694B" w14:textId="77777777" w:rsidR="00AB1586" w:rsidRPr="00F44E45" w:rsidRDefault="00AB1586" w:rsidP="00F7116C">
            <w:pPr>
              <w:snapToGrid w:val="0"/>
              <w:rPr>
                <w:rFonts w:ascii="Arial" w:hAnsi="Arial" w:cs="Arial"/>
                <w:sz w:val="22"/>
                <w:szCs w:val="22"/>
              </w:rPr>
            </w:pPr>
            <w:proofErr w:type="spellStart"/>
            <w:r w:rsidRPr="00F44E45">
              <w:rPr>
                <w:rFonts w:ascii="Arial" w:hAnsi="Arial" w:cs="Arial"/>
                <w:sz w:val="22"/>
                <w:szCs w:val="22"/>
              </w:rPr>
              <w:t>Z.Wisken</w:t>
            </w:r>
            <w:proofErr w:type="spellEnd"/>
          </w:p>
        </w:tc>
        <w:tc>
          <w:tcPr>
            <w:tcW w:w="2203" w:type="dxa"/>
            <w:tcBorders>
              <w:top w:val="single" w:sz="4" w:space="0" w:color="000000"/>
              <w:left w:val="single" w:sz="4" w:space="0" w:color="000000"/>
              <w:bottom w:val="single" w:sz="4" w:space="0" w:color="000000"/>
            </w:tcBorders>
            <w:shd w:val="clear" w:color="auto" w:fill="auto"/>
          </w:tcPr>
          <w:p w14:paraId="4A9025D5" w14:textId="77777777" w:rsidR="00AB1586" w:rsidRPr="00F44E45" w:rsidRDefault="00AB1586" w:rsidP="00F7116C">
            <w:pPr>
              <w:rPr>
                <w:rFonts w:ascii="Arial" w:hAnsi="Arial" w:cs="Arial"/>
                <w:sz w:val="22"/>
                <w:szCs w:val="22"/>
              </w:rPr>
            </w:pPr>
            <w:r>
              <w:rPr>
                <w:rFonts w:ascii="Arial" w:hAnsi="Arial" w:cs="Arial"/>
                <w:sz w:val="22"/>
                <w:szCs w:val="22"/>
              </w:rPr>
              <w:t>Approved</w:t>
            </w:r>
          </w:p>
        </w:tc>
        <w:tc>
          <w:tcPr>
            <w:tcW w:w="3332" w:type="dxa"/>
            <w:tcBorders>
              <w:top w:val="single" w:sz="4" w:space="0" w:color="000000"/>
              <w:left w:val="single" w:sz="4" w:space="0" w:color="000000"/>
              <w:bottom w:val="single" w:sz="4" w:space="0" w:color="000000"/>
              <w:right w:val="single" w:sz="4" w:space="0" w:color="000000"/>
            </w:tcBorders>
            <w:shd w:val="clear" w:color="auto" w:fill="auto"/>
          </w:tcPr>
          <w:p w14:paraId="17083014" w14:textId="77777777" w:rsidR="00AB1586" w:rsidRPr="00F44E45" w:rsidRDefault="00AB1586" w:rsidP="00AB1586">
            <w:pPr>
              <w:snapToGrid w:val="0"/>
              <w:rPr>
                <w:rFonts w:ascii="Arial" w:hAnsi="Arial" w:cs="Arial"/>
                <w:sz w:val="22"/>
                <w:szCs w:val="22"/>
              </w:rPr>
            </w:pPr>
            <w:r w:rsidRPr="00F44E45">
              <w:rPr>
                <w:rFonts w:ascii="Arial" w:hAnsi="Arial" w:cs="Arial"/>
                <w:sz w:val="22"/>
                <w:szCs w:val="22"/>
              </w:rPr>
              <w:t>Updated with full data 20</w:t>
            </w:r>
            <w:r>
              <w:rPr>
                <w:rFonts w:ascii="Arial" w:hAnsi="Arial" w:cs="Arial"/>
                <w:sz w:val="22"/>
                <w:szCs w:val="22"/>
              </w:rPr>
              <w:t>24</w:t>
            </w:r>
          </w:p>
        </w:tc>
      </w:tr>
      <w:tr w:rsidR="00AB1586" w:rsidRPr="00F44E45" w14:paraId="2EF6D280" w14:textId="77777777" w:rsidTr="001928A6">
        <w:trPr>
          <w:trHeight w:val="884"/>
        </w:trPr>
        <w:tc>
          <w:tcPr>
            <w:tcW w:w="1413" w:type="dxa"/>
            <w:tcBorders>
              <w:top w:val="single" w:sz="4" w:space="0" w:color="000000"/>
              <w:left w:val="single" w:sz="4" w:space="0" w:color="000000"/>
              <w:bottom w:val="single" w:sz="4" w:space="0" w:color="000000"/>
            </w:tcBorders>
            <w:shd w:val="clear" w:color="auto" w:fill="auto"/>
          </w:tcPr>
          <w:p w14:paraId="34888BCF" w14:textId="77777777" w:rsidR="00AB1586" w:rsidRPr="00F44E45" w:rsidRDefault="00AB1586" w:rsidP="00AB1586">
            <w:pPr>
              <w:snapToGrid w:val="0"/>
              <w:rPr>
                <w:rFonts w:ascii="Arial" w:hAnsi="Arial" w:cs="Arial"/>
                <w:sz w:val="22"/>
                <w:szCs w:val="22"/>
              </w:rPr>
            </w:pPr>
            <w:r>
              <w:rPr>
                <w:rFonts w:ascii="Arial" w:hAnsi="Arial" w:cs="Arial"/>
                <w:sz w:val="22"/>
                <w:szCs w:val="22"/>
              </w:rPr>
              <w:t>4.0</w:t>
            </w:r>
          </w:p>
        </w:tc>
        <w:tc>
          <w:tcPr>
            <w:tcW w:w="1328" w:type="dxa"/>
            <w:tcBorders>
              <w:top w:val="single" w:sz="4" w:space="0" w:color="000000"/>
              <w:left w:val="single" w:sz="4" w:space="0" w:color="000000"/>
              <w:bottom w:val="single" w:sz="4" w:space="0" w:color="000000"/>
            </w:tcBorders>
            <w:shd w:val="clear" w:color="auto" w:fill="auto"/>
          </w:tcPr>
          <w:p w14:paraId="75685A10" w14:textId="77777777" w:rsidR="00AB1586" w:rsidRPr="00F44E45" w:rsidRDefault="00AB1586" w:rsidP="00AB1586">
            <w:pPr>
              <w:snapToGrid w:val="0"/>
              <w:rPr>
                <w:rFonts w:ascii="Arial" w:hAnsi="Arial" w:cs="Arial"/>
                <w:sz w:val="22"/>
                <w:szCs w:val="22"/>
              </w:rPr>
            </w:pPr>
            <w:r w:rsidRPr="00F44E45">
              <w:rPr>
                <w:rFonts w:ascii="Arial" w:hAnsi="Arial" w:cs="Arial"/>
                <w:sz w:val="22"/>
                <w:szCs w:val="22"/>
              </w:rPr>
              <w:t>January</w:t>
            </w:r>
          </w:p>
          <w:p w14:paraId="3F541E29" w14:textId="77777777" w:rsidR="00AB1586" w:rsidRPr="00F44E45" w:rsidRDefault="00AB1586" w:rsidP="00AB1586">
            <w:pPr>
              <w:snapToGrid w:val="0"/>
              <w:rPr>
                <w:rFonts w:ascii="Arial" w:hAnsi="Arial" w:cs="Arial"/>
                <w:sz w:val="22"/>
                <w:szCs w:val="22"/>
              </w:rPr>
            </w:pPr>
            <w:r w:rsidRPr="00F44E45">
              <w:rPr>
                <w:rFonts w:ascii="Arial" w:hAnsi="Arial" w:cs="Arial"/>
                <w:sz w:val="22"/>
                <w:szCs w:val="22"/>
              </w:rPr>
              <w:t>202</w:t>
            </w:r>
            <w:r>
              <w:rPr>
                <w:rFonts w:ascii="Arial" w:hAnsi="Arial" w:cs="Arial"/>
                <w:sz w:val="22"/>
                <w:szCs w:val="22"/>
              </w:rPr>
              <w:t>5</w:t>
            </w:r>
          </w:p>
        </w:tc>
        <w:tc>
          <w:tcPr>
            <w:tcW w:w="2093" w:type="dxa"/>
            <w:tcBorders>
              <w:top w:val="single" w:sz="4" w:space="0" w:color="000000"/>
              <w:left w:val="single" w:sz="4" w:space="0" w:color="000000"/>
              <w:bottom w:val="single" w:sz="4" w:space="0" w:color="000000"/>
            </w:tcBorders>
            <w:shd w:val="clear" w:color="auto" w:fill="auto"/>
          </w:tcPr>
          <w:p w14:paraId="1915D899" w14:textId="77777777" w:rsidR="00AB1586" w:rsidRPr="00F44E45" w:rsidRDefault="00AB1586" w:rsidP="00AB1586">
            <w:pPr>
              <w:snapToGrid w:val="0"/>
              <w:rPr>
                <w:rFonts w:ascii="Arial" w:hAnsi="Arial" w:cs="Arial"/>
                <w:sz w:val="22"/>
                <w:szCs w:val="22"/>
              </w:rPr>
            </w:pPr>
            <w:proofErr w:type="spellStart"/>
            <w:r w:rsidRPr="00F44E45">
              <w:rPr>
                <w:rFonts w:ascii="Arial" w:hAnsi="Arial" w:cs="Arial"/>
                <w:sz w:val="22"/>
                <w:szCs w:val="22"/>
              </w:rPr>
              <w:t>Z.Wisken</w:t>
            </w:r>
            <w:proofErr w:type="spellEnd"/>
          </w:p>
        </w:tc>
        <w:tc>
          <w:tcPr>
            <w:tcW w:w="2203" w:type="dxa"/>
            <w:tcBorders>
              <w:top w:val="single" w:sz="4" w:space="0" w:color="000000"/>
              <w:left w:val="single" w:sz="4" w:space="0" w:color="000000"/>
              <w:bottom w:val="single" w:sz="4" w:space="0" w:color="000000"/>
            </w:tcBorders>
            <w:shd w:val="clear" w:color="auto" w:fill="auto"/>
          </w:tcPr>
          <w:p w14:paraId="762326EB" w14:textId="77777777" w:rsidR="00AB1586" w:rsidRPr="00F44E45" w:rsidRDefault="00AB1586" w:rsidP="00AB1586">
            <w:pPr>
              <w:rPr>
                <w:rFonts w:ascii="Arial" w:hAnsi="Arial" w:cs="Arial"/>
                <w:sz w:val="22"/>
                <w:szCs w:val="22"/>
              </w:rPr>
            </w:pPr>
            <w:r>
              <w:rPr>
                <w:rFonts w:ascii="Arial" w:hAnsi="Arial" w:cs="Arial"/>
                <w:sz w:val="22"/>
                <w:szCs w:val="22"/>
              </w:rPr>
              <w:t>Approved</w:t>
            </w:r>
          </w:p>
        </w:tc>
        <w:tc>
          <w:tcPr>
            <w:tcW w:w="3332" w:type="dxa"/>
            <w:tcBorders>
              <w:top w:val="single" w:sz="4" w:space="0" w:color="000000"/>
              <w:left w:val="single" w:sz="4" w:space="0" w:color="000000"/>
              <w:bottom w:val="single" w:sz="4" w:space="0" w:color="000000"/>
              <w:right w:val="single" w:sz="4" w:space="0" w:color="000000"/>
            </w:tcBorders>
            <w:shd w:val="clear" w:color="auto" w:fill="auto"/>
          </w:tcPr>
          <w:p w14:paraId="3D98EE32" w14:textId="77777777" w:rsidR="00AB1586" w:rsidRPr="00F44E45" w:rsidRDefault="00AB1586" w:rsidP="00AB1586">
            <w:pPr>
              <w:snapToGrid w:val="0"/>
              <w:rPr>
                <w:rFonts w:ascii="Arial" w:hAnsi="Arial" w:cs="Arial"/>
                <w:sz w:val="22"/>
                <w:szCs w:val="22"/>
              </w:rPr>
            </w:pPr>
            <w:r w:rsidRPr="00F44E45">
              <w:rPr>
                <w:rFonts w:ascii="Arial" w:hAnsi="Arial" w:cs="Arial"/>
                <w:sz w:val="22"/>
                <w:szCs w:val="22"/>
              </w:rPr>
              <w:t>Updated with full data 20</w:t>
            </w:r>
            <w:r>
              <w:rPr>
                <w:rFonts w:ascii="Arial" w:hAnsi="Arial" w:cs="Arial"/>
                <w:sz w:val="22"/>
                <w:szCs w:val="22"/>
              </w:rPr>
              <w:t>25</w:t>
            </w:r>
          </w:p>
        </w:tc>
      </w:tr>
      <w:tr w:rsidR="00B41E2A" w:rsidRPr="00F44E45" w14:paraId="7EB0D02D" w14:textId="77777777" w:rsidTr="001928A6">
        <w:trPr>
          <w:trHeight w:val="884"/>
        </w:trPr>
        <w:tc>
          <w:tcPr>
            <w:tcW w:w="1413" w:type="dxa"/>
            <w:tcBorders>
              <w:top w:val="single" w:sz="4" w:space="0" w:color="000000"/>
              <w:left w:val="single" w:sz="4" w:space="0" w:color="000000"/>
              <w:bottom w:val="single" w:sz="4" w:space="0" w:color="000000"/>
            </w:tcBorders>
            <w:shd w:val="clear" w:color="auto" w:fill="auto"/>
          </w:tcPr>
          <w:p w14:paraId="428B58D0" w14:textId="18A1DD18" w:rsidR="00B41E2A" w:rsidRDefault="00B41E2A" w:rsidP="00AB1586">
            <w:pPr>
              <w:snapToGrid w:val="0"/>
              <w:rPr>
                <w:rFonts w:ascii="Arial" w:hAnsi="Arial" w:cs="Arial"/>
                <w:sz w:val="22"/>
                <w:szCs w:val="22"/>
              </w:rPr>
            </w:pPr>
            <w:r>
              <w:rPr>
                <w:rFonts w:ascii="Arial" w:hAnsi="Arial" w:cs="Arial"/>
                <w:sz w:val="22"/>
                <w:szCs w:val="22"/>
              </w:rPr>
              <w:t>5.0</w:t>
            </w:r>
          </w:p>
        </w:tc>
        <w:tc>
          <w:tcPr>
            <w:tcW w:w="1328" w:type="dxa"/>
            <w:tcBorders>
              <w:top w:val="single" w:sz="4" w:space="0" w:color="000000"/>
              <w:left w:val="single" w:sz="4" w:space="0" w:color="000000"/>
              <w:bottom w:val="single" w:sz="4" w:space="0" w:color="000000"/>
            </w:tcBorders>
            <w:shd w:val="clear" w:color="auto" w:fill="auto"/>
          </w:tcPr>
          <w:p w14:paraId="235BC2AB" w14:textId="77777777" w:rsidR="00B41E2A" w:rsidRPr="00F44E45" w:rsidRDefault="00B41E2A" w:rsidP="00B41E2A">
            <w:pPr>
              <w:snapToGrid w:val="0"/>
              <w:rPr>
                <w:rFonts w:ascii="Arial" w:hAnsi="Arial" w:cs="Arial"/>
                <w:sz w:val="22"/>
                <w:szCs w:val="22"/>
              </w:rPr>
            </w:pPr>
            <w:r w:rsidRPr="00F44E45">
              <w:rPr>
                <w:rFonts w:ascii="Arial" w:hAnsi="Arial" w:cs="Arial"/>
                <w:sz w:val="22"/>
                <w:szCs w:val="22"/>
              </w:rPr>
              <w:t>January</w:t>
            </w:r>
          </w:p>
          <w:p w14:paraId="76DB0A10" w14:textId="594B97A0" w:rsidR="00B41E2A" w:rsidRPr="00F44E45" w:rsidRDefault="00B41E2A" w:rsidP="00B41E2A">
            <w:pPr>
              <w:snapToGrid w:val="0"/>
              <w:rPr>
                <w:rFonts w:ascii="Arial" w:hAnsi="Arial" w:cs="Arial"/>
                <w:sz w:val="22"/>
                <w:szCs w:val="22"/>
              </w:rPr>
            </w:pPr>
            <w:r w:rsidRPr="00F44E45">
              <w:rPr>
                <w:rFonts w:ascii="Arial" w:hAnsi="Arial" w:cs="Arial"/>
                <w:sz w:val="22"/>
                <w:szCs w:val="22"/>
              </w:rPr>
              <w:t>202</w:t>
            </w:r>
            <w:r>
              <w:rPr>
                <w:rFonts w:ascii="Arial" w:hAnsi="Arial" w:cs="Arial"/>
                <w:sz w:val="22"/>
                <w:szCs w:val="22"/>
              </w:rPr>
              <w:t>6</w:t>
            </w:r>
          </w:p>
        </w:tc>
        <w:tc>
          <w:tcPr>
            <w:tcW w:w="2093" w:type="dxa"/>
            <w:tcBorders>
              <w:top w:val="single" w:sz="4" w:space="0" w:color="000000"/>
              <w:left w:val="single" w:sz="4" w:space="0" w:color="000000"/>
              <w:bottom w:val="single" w:sz="4" w:space="0" w:color="000000"/>
            </w:tcBorders>
            <w:shd w:val="clear" w:color="auto" w:fill="auto"/>
          </w:tcPr>
          <w:p w14:paraId="4C1E0B3C" w14:textId="1267A0FA" w:rsidR="00B41E2A" w:rsidRPr="00F44E45" w:rsidRDefault="00B41E2A" w:rsidP="00AB1586">
            <w:pPr>
              <w:snapToGrid w:val="0"/>
              <w:rPr>
                <w:rFonts w:ascii="Arial" w:hAnsi="Arial" w:cs="Arial"/>
                <w:sz w:val="22"/>
                <w:szCs w:val="22"/>
              </w:rPr>
            </w:pPr>
            <w:proofErr w:type="spellStart"/>
            <w:proofErr w:type="gramStart"/>
            <w:r>
              <w:rPr>
                <w:rFonts w:ascii="Arial" w:hAnsi="Arial" w:cs="Arial"/>
                <w:sz w:val="22"/>
                <w:szCs w:val="22"/>
              </w:rPr>
              <w:t>Z.Wisken</w:t>
            </w:r>
            <w:proofErr w:type="spellEnd"/>
            <w:proofErr w:type="gramEnd"/>
          </w:p>
        </w:tc>
        <w:tc>
          <w:tcPr>
            <w:tcW w:w="2203" w:type="dxa"/>
            <w:tcBorders>
              <w:top w:val="single" w:sz="4" w:space="0" w:color="000000"/>
              <w:left w:val="single" w:sz="4" w:space="0" w:color="000000"/>
              <w:bottom w:val="single" w:sz="4" w:space="0" w:color="000000"/>
            </w:tcBorders>
            <w:shd w:val="clear" w:color="auto" w:fill="auto"/>
          </w:tcPr>
          <w:p w14:paraId="37A1EDB7" w14:textId="77777777" w:rsidR="00B41E2A" w:rsidRDefault="00B41E2A" w:rsidP="00AB1586">
            <w:pPr>
              <w:rPr>
                <w:rFonts w:ascii="Arial" w:hAnsi="Arial" w:cs="Arial"/>
                <w:sz w:val="22"/>
                <w:szCs w:val="22"/>
              </w:rPr>
            </w:pPr>
          </w:p>
        </w:tc>
        <w:tc>
          <w:tcPr>
            <w:tcW w:w="3332" w:type="dxa"/>
            <w:tcBorders>
              <w:top w:val="single" w:sz="4" w:space="0" w:color="000000"/>
              <w:left w:val="single" w:sz="4" w:space="0" w:color="000000"/>
              <w:bottom w:val="single" w:sz="4" w:space="0" w:color="000000"/>
              <w:right w:val="single" w:sz="4" w:space="0" w:color="000000"/>
            </w:tcBorders>
            <w:shd w:val="clear" w:color="auto" w:fill="auto"/>
          </w:tcPr>
          <w:p w14:paraId="5A29550E" w14:textId="56DB8381" w:rsidR="00B41E2A" w:rsidRPr="00F44E45" w:rsidRDefault="00B41E2A" w:rsidP="00AB1586">
            <w:pPr>
              <w:snapToGrid w:val="0"/>
              <w:rPr>
                <w:rFonts w:ascii="Arial" w:hAnsi="Arial" w:cs="Arial"/>
                <w:sz w:val="22"/>
                <w:szCs w:val="22"/>
              </w:rPr>
            </w:pPr>
            <w:r w:rsidRPr="00F44E45">
              <w:rPr>
                <w:rFonts w:ascii="Arial" w:hAnsi="Arial" w:cs="Arial"/>
                <w:sz w:val="22"/>
                <w:szCs w:val="22"/>
              </w:rPr>
              <w:t>Updated with full data 20</w:t>
            </w:r>
            <w:r>
              <w:rPr>
                <w:rFonts w:ascii="Arial" w:hAnsi="Arial" w:cs="Arial"/>
                <w:sz w:val="22"/>
                <w:szCs w:val="22"/>
              </w:rPr>
              <w:t>2</w:t>
            </w:r>
            <w:r>
              <w:rPr>
                <w:rFonts w:ascii="Arial" w:hAnsi="Arial" w:cs="Arial"/>
                <w:sz w:val="22"/>
                <w:szCs w:val="22"/>
              </w:rPr>
              <w:t>6</w:t>
            </w:r>
          </w:p>
        </w:tc>
      </w:tr>
    </w:tbl>
    <w:p w14:paraId="4DF64646" w14:textId="77777777" w:rsidR="00BC5F22" w:rsidRPr="001D0863" w:rsidRDefault="00BC5F22" w:rsidP="00BC5F22">
      <w:pPr>
        <w:widowControl w:val="0"/>
        <w:suppressAutoHyphens/>
        <w:jc w:val="both"/>
        <w:rPr>
          <w:rFonts w:ascii="Arial" w:hAnsi="Arial" w:cs="Arial"/>
          <w:color w:val="000000"/>
          <w:szCs w:val="24"/>
          <w:lang w:val="en-US" w:eastAsia="ar-SA"/>
        </w:rPr>
      </w:pPr>
    </w:p>
    <w:p w14:paraId="7BF2DA18" w14:textId="77777777" w:rsidR="00BC5F22" w:rsidRPr="001D0863" w:rsidRDefault="00BC5F22" w:rsidP="00BC5F22">
      <w:pPr>
        <w:widowControl w:val="0"/>
        <w:suppressAutoHyphens/>
        <w:ind w:firstLine="720"/>
        <w:jc w:val="both"/>
        <w:rPr>
          <w:rFonts w:ascii="Arial" w:hAnsi="Arial" w:cs="Arial"/>
          <w:color w:val="000000"/>
          <w:szCs w:val="24"/>
          <w:lang w:val="en-US" w:eastAsia="ar-SA"/>
        </w:rPr>
      </w:pPr>
    </w:p>
    <w:p w14:paraId="2EA5D5C9" w14:textId="77777777" w:rsidR="00BC5F22" w:rsidRPr="001D0863" w:rsidRDefault="00BC5F22" w:rsidP="00BC5F22">
      <w:pPr>
        <w:widowControl w:val="0"/>
        <w:suppressAutoHyphens/>
        <w:ind w:firstLine="720"/>
        <w:jc w:val="both"/>
        <w:rPr>
          <w:rFonts w:ascii="Arial" w:hAnsi="Arial" w:cs="Arial"/>
          <w:color w:val="000000"/>
          <w:szCs w:val="24"/>
          <w:lang w:val="en-US" w:eastAsia="ar-SA"/>
        </w:rPr>
      </w:pPr>
    </w:p>
    <w:p w14:paraId="2B075EA8" w14:textId="77777777" w:rsidR="00BC5F22" w:rsidRPr="001D0863" w:rsidRDefault="00BC5F22" w:rsidP="00BC5F22">
      <w:pPr>
        <w:widowControl w:val="0"/>
        <w:suppressAutoHyphens/>
        <w:ind w:firstLine="720"/>
        <w:jc w:val="both"/>
        <w:rPr>
          <w:rFonts w:ascii="Arial" w:hAnsi="Arial" w:cs="Arial"/>
          <w:color w:val="000000"/>
          <w:szCs w:val="24"/>
          <w:lang w:val="en-US" w:eastAsia="ar-SA"/>
        </w:rPr>
      </w:pPr>
    </w:p>
    <w:tbl>
      <w:tblPr>
        <w:tblStyle w:val="TableGrid"/>
        <w:tblW w:w="0" w:type="auto"/>
        <w:tblInd w:w="-5" w:type="dxa"/>
        <w:tblLook w:val="04A0" w:firstRow="1" w:lastRow="0" w:firstColumn="1" w:lastColumn="0" w:noHBand="0" w:noVBand="1"/>
      </w:tblPr>
      <w:tblGrid>
        <w:gridCol w:w="2552"/>
        <w:gridCol w:w="1701"/>
      </w:tblGrid>
      <w:tr w:rsidR="00BC5F22" w:rsidRPr="001D0863" w14:paraId="1EEDE9E0" w14:textId="77777777" w:rsidTr="00FC6B13">
        <w:tc>
          <w:tcPr>
            <w:tcW w:w="2552" w:type="dxa"/>
          </w:tcPr>
          <w:p w14:paraId="54C71651" w14:textId="77777777" w:rsidR="00BC5F22" w:rsidRPr="001D0863" w:rsidRDefault="00BC5F22" w:rsidP="00FC6B13">
            <w:pPr>
              <w:rPr>
                <w:rFonts w:ascii="Arial" w:hAnsi="Arial" w:cs="Arial"/>
                <w:b/>
                <w:color w:val="FF0000"/>
                <w:szCs w:val="24"/>
              </w:rPr>
            </w:pPr>
            <w:r w:rsidRPr="001D0863">
              <w:rPr>
                <w:rFonts w:ascii="Arial" w:hAnsi="Arial" w:cs="Arial"/>
                <w:b/>
                <w:color w:val="FF0000"/>
                <w:szCs w:val="24"/>
              </w:rPr>
              <w:t>Reviewed By:</w:t>
            </w:r>
            <w:r w:rsidRPr="001D0863">
              <w:rPr>
                <w:rFonts w:ascii="Arial" w:hAnsi="Arial" w:cs="Arial"/>
                <w:b/>
                <w:color w:val="FF0000"/>
                <w:szCs w:val="24"/>
              </w:rPr>
              <w:tab/>
              <w:t xml:space="preserve"> </w:t>
            </w:r>
          </w:p>
        </w:tc>
        <w:tc>
          <w:tcPr>
            <w:tcW w:w="1701" w:type="dxa"/>
          </w:tcPr>
          <w:p w14:paraId="74AFFF9C" w14:textId="77777777" w:rsidR="00BC5F22" w:rsidRPr="001D0863" w:rsidRDefault="00BC5F22" w:rsidP="00FC6B13">
            <w:pPr>
              <w:rPr>
                <w:rFonts w:ascii="Arial" w:hAnsi="Arial" w:cs="Arial"/>
                <w:szCs w:val="24"/>
              </w:rPr>
            </w:pPr>
            <w:r>
              <w:rPr>
                <w:rFonts w:ascii="Arial" w:hAnsi="Arial" w:cs="Arial"/>
                <w:szCs w:val="24"/>
              </w:rPr>
              <w:t>FGB</w:t>
            </w:r>
          </w:p>
        </w:tc>
      </w:tr>
      <w:tr w:rsidR="00BC5F22" w:rsidRPr="001D0863" w14:paraId="1D09989E" w14:textId="77777777" w:rsidTr="00FC6B13">
        <w:tc>
          <w:tcPr>
            <w:tcW w:w="2552" w:type="dxa"/>
          </w:tcPr>
          <w:p w14:paraId="283206ED" w14:textId="77777777" w:rsidR="00BC5F22" w:rsidRPr="001D0863" w:rsidRDefault="00BC5F22" w:rsidP="00FC6B13">
            <w:pPr>
              <w:rPr>
                <w:rFonts w:ascii="Arial" w:hAnsi="Arial" w:cs="Arial"/>
                <w:b/>
                <w:color w:val="FF0000"/>
                <w:szCs w:val="24"/>
              </w:rPr>
            </w:pPr>
            <w:r w:rsidRPr="001D0863">
              <w:rPr>
                <w:rFonts w:ascii="Arial" w:hAnsi="Arial" w:cs="Arial"/>
                <w:b/>
                <w:color w:val="FF0000"/>
                <w:szCs w:val="24"/>
              </w:rPr>
              <w:t xml:space="preserve">Date of last </w:t>
            </w:r>
            <w:r>
              <w:rPr>
                <w:rFonts w:ascii="Arial" w:hAnsi="Arial" w:cs="Arial"/>
                <w:b/>
                <w:color w:val="FF0000"/>
                <w:szCs w:val="24"/>
              </w:rPr>
              <w:t>Review:</w:t>
            </w:r>
          </w:p>
        </w:tc>
        <w:tc>
          <w:tcPr>
            <w:tcW w:w="1701" w:type="dxa"/>
          </w:tcPr>
          <w:p w14:paraId="22406FB1" w14:textId="3FD96CBB" w:rsidR="00BC5F22" w:rsidRPr="001D0863" w:rsidRDefault="00BC5F22" w:rsidP="00AB1586">
            <w:pPr>
              <w:rPr>
                <w:rFonts w:ascii="Arial" w:hAnsi="Arial" w:cs="Arial"/>
                <w:szCs w:val="24"/>
              </w:rPr>
            </w:pPr>
            <w:r w:rsidRPr="001D0863">
              <w:rPr>
                <w:rFonts w:ascii="Arial" w:hAnsi="Arial" w:cs="Arial"/>
                <w:szCs w:val="24"/>
              </w:rPr>
              <w:t>January 202</w:t>
            </w:r>
            <w:r w:rsidR="00B41E2A">
              <w:rPr>
                <w:rFonts w:ascii="Arial" w:hAnsi="Arial" w:cs="Arial"/>
                <w:szCs w:val="24"/>
              </w:rPr>
              <w:t>6</w:t>
            </w:r>
          </w:p>
        </w:tc>
      </w:tr>
      <w:tr w:rsidR="00BC5F22" w:rsidRPr="001D0863" w14:paraId="4276F386" w14:textId="77777777" w:rsidTr="00FC6B13">
        <w:tc>
          <w:tcPr>
            <w:tcW w:w="2552" w:type="dxa"/>
          </w:tcPr>
          <w:p w14:paraId="1430AB89" w14:textId="77777777" w:rsidR="00BC5F22" w:rsidRPr="001D0863" w:rsidRDefault="00BC5F22" w:rsidP="00FC6B13">
            <w:pPr>
              <w:rPr>
                <w:rFonts w:ascii="Arial" w:hAnsi="Arial" w:cs="Arial"/>
                <w:b/>
                <w:color w:val="FF0000"/>
                <w:szCs w:val="24"/>
              </w:rPr>
            </w:pPr>
            <w:r w:rsidRPr="001D0863">
              <w:rPr>
                <w:rFonts w:ascii="Arial" w:hAnsi="Arial" w:cs="Arial"/>
                <w:b/>
                <w:color w:val="FF0000"/>
                <w:szCs w:val="24"/>
              </w:rPr>
              <w:t>Date of next Review</w:t>
            </w:r>
          </w:p>
        </w:tc>
        <w:tc>
          <w:tcPr>
            <w:tcW w:w="1701" w:type="dxa"/>
          </w:tcPr>
          <w:p w14:paraId="2A315AD9" w14:textId="42AC6254" w:rsidR="00BC5F22" w:rsidRPr="001D0863" w:rsidRDefault="00BC5F22" w:rsidP="00AB1586">
            <w:pPr>
              <w:rPr>
                <w:rFonts w:ascii="Arial" w:hAnsi="Arial" w:cs="Arial"/>
                <w:szCs w:val="24"/>
              </w:rPr>
            </w:pPr>
            <w:r w:rsidRPr="001D0863">
              <w:rPr>
                <w:rFonts w:ascii="Arial" w:hAnsi="Arial" w:cs="Arial"/>
                <w:szCs w:val="24"/>
              </w:rPr>
              <w:t>January 202</w:t>
            </w:r>
            <w:r w:rsidR="00B41E2A">
              <w:rPr>
                <w:rFonts w:ascii="Arial" w:hAnsi="Arial" w:cs="Arial"/>
                <w:szCs w:val="24"/>
              </w:rPr>
              <w:t>7</w:t>
            </w:r>
          </w:p>
        </w:tc>
      </w:tr>
    </w:tbl>
    <w:p w14:paraId="68693A76" w14:textId="77777777" w:rsidR="00BC5F22" w:rsidRPr="001D0863" w:rsidRDefault="00BC5F22" w:rsidP="00BC5F22">
      <w:pPr>
        <w:widowControl w:val="0"/>
        <w:suppressAutoHyphens/>
        <w:ind w:firstLine="720"/>
        <w:jc w:val="both"/>
        <w:rPr>
          <w:rFonts w:ascii="Arial" w:hAnsi="Arial" w:cs="Arial"/>
          <w:color w:val="000000"/>
          <w:sz w:val="32"/>
          <w:szCs w:val="24"/>
          <w:lang w:val="en-US" w:eastAsia="ar-SA"/>
        </w:rPr>
      </w:pPr>
    </w:p>
    <w:p w14:paraId="27F4B874" w14:textId="77777777" w:rsidR="00F7116C" w:rsidRPr="00F44E45" w:rsidRDefault="00F7116C" w:rsidP="00F7116C">
      <w:pPr>
        <w:rPr>
          <w:rFonts w:ascii="Arial" w:hAnsi="Arial" w:cs="Arial"/>
          <w:sz w:val="22"/>
          <w:szCs w:val="22"/>
        </w:rPr>
      </w:pPr>
    </w:p>
    <w:p w14:paraId="72551015" w14:textId="77777777" w:rsidR="00F7116C" w:rsidRPr="00F44E45" w:rsidRDefault="00F7116C" w:rsidP="00F7116C">
      <w:pPr>
        <w:rPr>
          <w:rFonts w:ascii="Arial" w:hAnsi="Arial" w:cs="Arial"/>
          <w:sz w:val="22"/>
          <w:szCs w:val="22"/>
        </w:rPr>
      </w:pPr>
    </w:p>
    <w:p w14:paraId="4456DC95" w14:textId="77777777" w:rsidR="00F7116C" w:rsidRPr="00F44E45" w:rsidRDefault="00F7116C" w:rsidP="00F7116C">
      <w:pPr>
        <w:rPr>
          <w:rFonts w:ascii="Arial" w:hAnsi="Arial" w:cs="Arial"/>
          <w:sz w:val="22"/>
          <w:szCs w:val="22"/>
        </w:rPr>
      </w:pPr>
    </w:p>
    <w:p w14:paraId="535909C8" w14:textId="77777777" w:rsidR="00F7116C" w:rsidRPr="00F44E45" w:rsidRDefault="00F7116C" w:rsidP="00F7116C">
      <w:pPr>
        <w:ind w:left="360"/>
        <w:rPr>
          <w:rFonts w:ascii="Arial" w:hAnsi="Arial" w:cs="Arial"/>
          <w:sz w:val="22"/>
          <w:szCs w:val="22"/>
        </w:rPr>
      </w:pPr>
    </w:p>
    <w:p w14:paraId="19D92CB4" w14:textId="77777777" w:rsidR="002375B6" w:rsidRDefault="002375B6" w:rsidP="00443425">
      <w:pPr>
        <w:jc w:val="center"/>
        <w:rPr>
          <w:rFonts w:ascii="Arial" w:hAnsi="Arial" w:cs="Arial"/>
          <w:b/>
          <w:color w:val="FF0000"/>
          <w:sz w:val="32"/>
          <w:szCs w:val="22"/>
        </w:rPr>
      </w:pPr>
    </w:p>
    <w:p w14:paraId="3B94B036" w14:textId="77777777" w:rsidR="00ED41AA" w:rsidRDefault="00ED41AA" w:rsidP="00443425">
      <w:pPr>
        <w:jc w:val="center"/>
        <w:rPr>
          <w:rFonts w:ascii="Arial" w:hAnsi="Arial" w:cs="Arial"/>
          <w:b/>
          <w:color w:val="FF0000"/>
          <w:sz w:val="32"/>
          <w:szCs w:val="22"/>
        </w:rPr>
      </w:pPr>
    </w:p>
    <w:p w14:paraId="5238D1A5" w14:textId="77777777" w:rsidR="00BC5F22" w:rsidRDefault="00BC5F22" w:rsidP="00443425">
      <w:pPr>
        <w:jc w:val="center"/>
        <w:rPr>
          <w:rFonts w:ascii="Arial" w:hAnsi="Arial" w:cs="Arial"/>
          <w:b/>
          <w:color w:val="FF0000"/>
          <w:sz w:val="32"/>
          <w:szCs w:val="22"/>
        </w:rPr>
      </w:pPr>
    </w:p>
    <w:p w14:paraId="68CF9276" w14:textId="77777777" w:rsidR="00BC5F22" w:rsidRDefault="00BC5F22" w:rsidP="00443425">
      <w:pPr>
        <w:jc w:val="center"/>
        <w:rPr>
          <w:rFonts w:ascii="Arial" w:hAnsi="Arial" w:cs="Arial"/>
          <w:b/>
          <w:color w:val="FF0000"/>
          <w:sz w:val="32"/>
          <w:szCs w:val="22"/>
        </w:rPr>
      </w:pPr>
    </w:p>
    <w:p w14:paraId="7E32ABCE" w14:textId="77777777" w:rsidR="00BC5F22" w:rsidRDefault="00BC5F22" w:rsidP="00443425">
      <w:pPr>
        <w:jc w:val="center"/>
        <w:rPr>
          <w:rFonts w:ascii="Arial" w:hAnsi="Arial" w:cs="Arial"/>
          <w:b/>
          <w:color w:val="FF0000"/>
          <w:sz w:val="32"/>
          <w:szCs w:val="22"/>
        </w:rPr>
      </w:pPr>
    </w:p>
    <w:p w14:paraId="78F5F019" w14:textId="77777777" w:rsidR="001928A6" w:rsidRDefault="001928A6" w:rsidP="00443425">
      <w:pPr>
        <w:jc w:val="center"/>
        <w:rPr>
          <w:rFonts w:ascii="Arial" w:hAnsi="Arial" w:cs="Arial"/>
          <w:b/>
          <w:color w:val="FF0000"/>
          <w:sz w:val="32"/>
          <w:szCs w:val="22"/>
        </w:rPr>
      </w:pPr>
    </w:p>
    <w:p w14:paraId="0E08EF70" w14:textId="77777777" w:rsidR="00BC5F22" w:rsidRDefault="00BC5F22" w:rsidP="00443425">
      <w:pPr>
        <w:jc w:val="center"/>
        <w:rPr>
          <w:rFonts w:ascii="Arial" w:hAnsi="Arial" w:cs="Arial"/>
          <w:b/>
          <w:color w:val="FF0000"/>
          <w:sz w:val="32"/>
          <w:szCs w:val="22"/>
        </w:rPr>
      </w:pPr>
    </w:p>
    <w:p w14:paraId="07D65503" w14:textId="77777777" w:rsidR="00BC5F22" w:rsidRDefault="00BC5F22" w:rsidP="00443425">
      <w:pPr>
        <w:jc w:val="center"/>
        <w:rPr>
          <w:rFonts w:ascii="Arial" w:hAnsi="Arial" w:cs="Arial"/>
          <w:b/>
          <w:color w:val="FF0000"/>
          <w:sz w:val="32"/>
          <w:szCs w:val="22"/>
        </w:rPr>
      </w:pPr>
    </w:p>
    <w:p w14:paraId="448805D8" w14:textId="77777777" w:rsidR="00F7116C" w:rsidRDefault="00F7116C" w:rsidP="00443425">
      <w:pPr>
        <w:jc w:val="center"/>
        <w:rPr>
          <w:rFonts w:ascii="Arial" w:hAnsi="Arial" w:cs="Arial"/>
          <w:b/>
          <w:color w:val="FF0000"/>
          <w:sz w:val="32"/>
          <w:szCs w:val="22"/>
        </w:rPr>
      </w:pPr>
      <w:r w:rsidRPr="00025E99">
        <w:rPr>
          <w:rFonts w:ascii="Arial" w:hAnsi="Arial" w:cs="Arial"/>
          <w:b/>
          <w:color w:val="FF0000"/>
          <w:sz w:val="32"/>
          <w:szCs w:val="22"/>
        </w:rPr>
        <w:t>Introduction</w:t>
      </w:r>
    </w:p>
    <w:p w14:paraId="3154FA53" w14:textId="77777777" w:rsidR="00AB1586" w:rsidRPr="00025E99" w:rsidRDefault="00AB1586" w:rsidP="00443425">
      <w:pPr>
        <w:jc w:val="center"/>
        <w:rPr>
          <w:rFonts w:ascii="Arial" w:hAnsi="Arial" w:cs="Arial"/>
          <w:b/>
          <w:color w:val="FF0000"/>
          <w:sz w:val="32"/>
          <w:szCs w:val="22"/>
        </w:rPr>
      </w:pPr>
    </w:p>
    <w:p w14:paraId="2414073D" w14:textId="77777777" w:rsidR="00F7116C" w:rsidRPr="00F44E45" w:rsidRDefault="00F7116C" w:rsidP="00F7116C">
      <w:pPr>
        <w:jc w:val="both"/>
        <w:rPr>
          <w:rFonts w:ascii="Arial" w:hAnsi="Arial" w:cs="Arial"/>
          <w:sz w:val="22"/>
          <w:szCs w:val="22"/>
        </w:rPr>
      </w:pPr>
      <w:r w:rsidRPr="00F44E45">
        <w:rPr>
          <w:rFonts w:ascii="Arial" w:hAnsi="Arial" w:cs="Arial"/>
          <w:sz w:val="22"/>
          <w:szCs w:val="22"/>
        </w:rPr>
        <w:t>We welcome our duties under the Equality Act 2010 as both a provider of education and as an employer.</w:t>
      </w:r>
    </w:p>
    <w:p w14:paraId="2F6674C5" w14:textId="77777777" w:rsidR="00F7116C" w:rsidRPr="00F44E45" w:rsidRDefault="00F7116C" w:rsidP="00F7116C">
      <w:pPr>
        <w:jc w:val="both"/>
        <w:rPr>
          <w:rFonts w:ascii="Arial" w:hAnsi="Arial" w:cs="Arial"/>
          <w:sz w:val="22"/>
          <w:szCs w:val="22"/>
        </w:rPr>
      </w:pPr>
    </w:p>
    <w:p w14:paraId="089A7998" w14:textId="77777777" w:rsidR="00F7116C" w:rsidRPr="00F44E45" w:rsidRDefault="00F7116C" w:rsidP="00F7116C">
      <w:pPr>
        <w:jc w:val="both"/>
        <w:rPr>
          <w:rFonts w:ascii="Arial" w:hAnsi="Arial" w:cs="Arial"/>
          <w:sz w:val="22"/>
          <w:szCs w:val="22"/>
        </w:rPr>
      </w:pPr>
      <w:r w:rsidRPr="00F44E45">
        <w:rPr>
          <w:rFonts w:ascii="Arial" w:hAnsi="Arial" w:cs="Arial"/>
          <w:sz w:val="22"/>
          <w:szCs w:val="22"/>
        </w:rPr>
        <w:t>We believe that all pupils and members of staff should have the opportunity to fulfil their potential whatever their background, identity and circumstances.  We are committed to creating a community that recognises and celebrates difference within a culture of respect and co-operation.  We appreciate that a culture which promotes equality will create a positive environment and a shared sense of belonging for all who work, learn and use the services of our school.   We recognise that equality will only be achieved by the whole school community working together – our pupils, staff, governors and parents/carers.</w:t>
      </w:r>
    </w:p>
    <w:p w14:paraId="29376F66" w14:textId="77777777" w:rsidR="00F7116C" w:rsidRPr="00F44E45" w:rsidRDefault="00F7116C" w:rsidP="00F7116C">
      <w:pPr>
        <w:jc w:val="both"/>
        <w:rPr>
          <w:rFonts w:ascii="Arial" w:hAnsi="Arial" w:cs="Arial"/>
          <w:sz w:val="22"/>
          <w:szCs w:val="22"/>
        </w:rPr>
      </w:pPr>
    </w:p>
    <w:p w14:paraId="4EB951DA" w14:textId="77777777" w:rsidR="00F7116C" w:rsidRPr="00F44E45" w:rsidRDefault="00F7116C" w:rsidP="00F7116C">
      <w:pPr>
        <w:jc w:val="both"/>
        <w:rPr>
          <w:rFonts w:ascii="Arial" w:hAnsi="Arial" w:cs="Arial"/>
          <w:sz w:val="22"/>
          <w:szCs w:val="22"/>
        </w:rPr>
      </w:pPr>
      <w:r w:rsidRPr="00F44E45">
        <w:rPr>
          <w:rFonts w:ascii="Arial" w:hAnsi="Arial" w:cs="Arial"/>
          <w:sz w:val="22"/>
          <w:szCs w:val="22"/>
        </w:rPr>
        <w:t>This document outlines the principles which will guide our approach to working with our school community and enabling an open culture.</w:t>
      </w:r>
    </w:p>
    <w:p w14:paraId="36860212" w14:textId="77777777" w:rsidR="00F7116C" w:rsidRPr="00F44E45" w:rsidRDefault="00F7116C" w:rsidP="00F7116C">
      <w:pPr>
        <w:jc w:val="both"/>
        <w:rPr>
          <w:rFonts w:ascii="Arial" w:hAnsi="Arial" w:cs="Arial"/>
          <w:sz w:val="22"/>
          <w:szCs w:val="22"/>
        </w:rPr>
      </w:pPr>
    </w:p>
    <w:p w14:paraId="4E0A3944" w14:textId="77777777" w:rsidR="00F7116C" w:rsidRPr="00F44E45" w:rsidRDefault="00F7116C" w:rsidP="00F7116C">
      <w:pPr>
        <w:jc w:val="both"/>
        <w:rPr>
          <w:rFonts w:ascii="Arial" w:hAnsi="Arial" w:cs="Arial"/>
          <w:sz w:val="22"/>
          <w:szCs w:val="22"/>
        </w:rPr>
      </w:pPr>
      <w:r w:rsidRPr="00F44E45">
        <w:rPr>
          <w:rFonts w:ascii="Arial" w:hAnsi="Arial" w:cs="Arial"/>
          <w:sz w:val="22"/>
          <w:szCs w:val="22"/>
        </w:rPr>
        <w:t>For staff and prospective staff, this policy should be read in conjunction with the school’s Recruitment Policy.</w:t>
      </w:r>
    </w:p>
    <w:p w14:paraId="7943BF8A" w14:textId="77777777" w:rsidR="00F7116C" w:rsidRPr="00F44E45" w:rsidRDefault="00F7116C" w:rsidP="00F7116C">
      <w:pPr>
        <w:jc w:val="both"/>
        <w:rPr>
          <w:rFonts w:ascii="Arial" w:hAnsi="Arial" w:cs="Arial"/>
          <w:sz w:val="22"/>
          <w:szCs w:val="22"/>
        </w:rPr>
      </w:pPr>
    </w:p>
    <w:p w14:paraId="3718092B" w14:textId="77777777" w:rsidR="00F7116C" w:rsidRPr="00F7116C" w:rsidRDefault="00F7116C" w:rsidP="00F7116C">
      <w:pPr>
        <w:jc w:val="both"/>
        <w:rPr>
          <w:rFonts w:ascii="Arial" w:hAnsi="Arial" w:cs="Arial"/>
          <w:b/>
          <w:color w:val="FF0000"/>
          <w:sz w:val="22"/>
          <w:szCs w:val="22"/>
        </w:rPr>
      </w:pPr>
      <w:r w:rsidRPr="00F7116C">
        <w:rPr>
          <w:rFonts w:ascii="Arial" w:hAnsi="Arial" w:cs="Arial"/>
          <w:b/>
          <w:color w:val="FF0000"/>
          <w:sz w:val="22"/>
          <w:szCs w:val="22"/>
        </w:rPr>
        <w:t>National and Legal Context</w:t>
      </w:r>
    </w:p>
    <w:p w14:paraId="30249029" w14:textId="77777777" w:rsidR="00F7116C" w:rsidRPr="00F44E45" w:rsidRDefault="00F7116C" w:rsidP="00F7116C">
      <w:pPr>
        <w:jc w:val="both"/>
        <w:rPr>
          <w:rFonts w:ascii="Arial" w:hAnsi="Arial" w:cs="Arial"/>
          <w:sz w:val="22"/>
          <w:szCs w:val="22"/>
        </w:rPr>
      </w:pPr>
      <w:r w:rsidRPr="00F44E45">
        <w:rPr>
          <w:rFonts w:ascii="Arial" w:hAnsi="Arial" w:cs="Arial"/>
          <w:sz w:val="22"/>
          <w:szCs w:val="22"/>
        </w:rPr>
        <w:t>We recognise that we have duties under the Equality Act 2010 in relation to the school community to eliminate discrimination, advance equality of opportunity and foster good relations in relation to age (applicable only to staff), disability, ethnicity, gender (including issues of transgender, maternity and pregnancy), religion and belief, sexual orientation and marital status (applicable only to staff).</w:t>
      </w:r>
    </w:p>
    <w:p w14:paraId="05BB510F" w14:textId="77777777" w:rsidR="00F7116C" w:rsidRPr="00F44E45" w:rsidRDefault="00F7116C" w:rsidP="00F7116C">
      <w:pPr>
        <w:jc w:val="both"/>
        <w:rPr>
          <w:rFonts w:ascii="Arial" w:hAnsi="Arial" w:cs="Arial"/>
          <w:sz w:val="22"/>
          <w:szCs w:val="22"/>
        </w:rPr>
      </w:pPr>
    </w:p>
    <w:p w14:paraId="7E216FF5" w14:textId="77777777" w:rsidR="00F7116C" w:rsidRPr="00F44E45" w:rsidRDefault="00F7116C" w:rsidP="00F7116C">
      <w:pPr>
        <w:jc w:val="both"/>
        <w:rPr>
          <w:rFonts w:ascii="Arial" w:hAnsi="Arial" w:cs="Arial"/>
          <w:sz w:val="22"/>
          <w:szCs w:val="22"/>
        </w:rPr>
      </w:pPr>
      <w:r w:rsidRPr="00F44E45">
        <w:rPr>
          <w:rFonts w:ascii="Arial" w:hAnsi="Arial" w:cs="Arial"/>
          <w:sz w:val="22"/>
          <w:szCs w:val="22"/>
        </w:rPr>
        <w:t xml:space="preserve">We also recognise that we have a duty under the Education &amp; Inspections Act 2006 to promote community cohesion, i.e. developing good relations across different cultures and groups.  </w:t>
      </w:r>
    </w:p>
    <w:p w14:paraId="63D0FD18" w14:textId="77777777" w:rsidR="00F7116C" w:rsidRPr="00F44E45" w:rsidRDefault="00F7116C" w:rsidP="00F7116C">
      <w:pPr>
        <w:jc w:val="both"/>
        <w:rPr>
          <w:rFonts w:ascii="Arial" w:hAnsi="Arial" w:cs="Arial"/>
          <w:sz w:val="22"/>
          <w:szCs w:val="22"/>
        </w:rPr>
      </w:pPr>
    </w:p>
    <w:p w14:paraId="638A5B8E" w14:textId="77777777" w:rsidR="00F7116C" w:rsidRPr="00F44E45" w:rsidRDefault="00F7116C" w:rsidP="00F7116C">
      <w:pPr>
        <w:jc w:val="both"/>
        <w:rPr>
          <w:rFonts w:ascii="Arial" w:hAnsi="Arial" w:cs="Arial"/>
          <w:sz w:val="22"/>
          <w:szCs w:val="22"/>
        </w:rPr>
      </w:pPr>
      <w:r w:rsidRPr="00F44E45">
        <w:rPr>
          <w:rFonts w:ascii="Arial" w:hAnsi="Arial" w:cs="Arial"/>
          <w:sz w:val="22"/>
          <w:szCs w:val="22"/>
        </w:rPr>
        <w:t>We also appreciate that these duties reflect the international human rights standards as expressed in the UN Convention on Rights of the Child, the UN Convention on the Rights of People with Disabilities, and the Human Rights Act 1998.</w:t>
      </w:r>
    </w:p>
    <w:p w14:paraId="4DE74E9F" w14:textId="77777777" w:rsidR="00F7116C" w:rsidRPr="00F44E45" w:rsidRDefault="00F7116C" w:rsidP="00F7116C">
      <w:pPr>
        <w:rPr>
          <w:rFonts w:ascii="Arial" w:hAnsi="Arial" w:cs="Arial"/>
          <w:sz w:val="22"/>
          <w:szCs w:val="22"/>
        </w:rPr>
      </w:pPr>
    </w:p>
    <w:p w14:paraId="3DC00327" w14:textId="77777777" w:rsidR="00F7116C" w:rsidRPr="00025E99" w:rsidRDefault="00F7116C" w:rsidP="00F7116C">
      <w:pPr>
        <w:rPr>
          <w:rFonts w:ascii="Arial" w:hAnsi="Arial" w:cs="Arial"/>
          <w:b/>
          <w:color w:val="FF0000"/>
          <w:sz w:val="22"/>
          <w:szCs w:val="22"/>
        </w:rPr>
      </w:pPr>
      <w:r w:rsidRPr="00025E99">
        <w:rPr>
          <w:rFonts w:ascii="Arial" w:hAnsi="Arial" w:cs="Arial"/>
          <w:b/>
          <w:color w:val="FF0000"/>
          <w:sz w:val="22"/>
          <w:szCs w:val="22"/>
        </w:rPr>
        <w:t>School Context</w:t>
      </w:r>
    </w:p>
    <w:p w14:paraId="0A45BD66" w14:textId="58C411B7" w:rsidR="00F7116C" w:rsidRPr="00F44E45" w:rsidRDefault="00F7116C" w:rsidP="00F7116C">
      <w:pPr>
        <w:rPr>
          <w:rFonts w:ascii="Arial" w:hAnsi="Arial" w:cs="Arial"/>
          <w:i/>
          <w:sz w:val="22"/>
          <w:szCs w:val="22"/>
        </w:rPr>
      </w:pPr>
      <w:r w:rsidRPr="00F44E45">
        <w:rPr>
          <w:rFonts w:ascii="Arial" w:hAnsi="Arial" w:cs="Arial"/>
          <w:sz w:val="22"/>
          <w:szCs w:val="22"/>
        </w:rPr>
        <w:t xml:space="preserve">Southwood Infant School serves the community of Southwood in Farnborough – this is within the District of </w:t>
      </w:r>
      <w:proofErr w:type="spellStart"/>
      <w:r w:rsidRPr="00F44E45">
        <w:rPr>
          <w:rFonts w:ascii="Arial" w:hAnsi="Arial" w:cs="Arial"/>
          <w:sz w:val="22"/>
          <w:szCs w:val="22"/>
        </w:rPr>
        <w:t>Rushmoor</w:t>
      </w:r>
      <w:proofErr w:type="spellEnd"/>
      <w:r w:rsidRPr="00F44E45">
        <w:rPr>
          <w:rFonts w:ascii="Arial" w:hAnsi="Arial" w:cs="Arial"/>
          <w:sz w:val="22"/>
          <w:szCs w:val="22"/>
        </w:rPr>
        <w:t xml:space="preserve"> in North East Hampshire. Southwood Infants is a small Infant School with 1</w:t>
      </w:r>
      <w:r w:rsidR="003F194E">
        <w:rPr>
          <w:rFonts w:ascii="Arial" w:hAnsi="Arial" w:cs="Arial"/>
          <w:sz w:val="22"/>
          <w:szCs w:val="22"/>
        </w:rPr>
        <w:t>21</w:t>
      </w:r>
      <w:r w:rsidRPr="00F44E45">
        <w:rPr>
          <w:rFonts w:ascii="Arial" w:hAnsi="Arial" w:cs="Arial"/>
          <w:sz w:val="22"/>
          <w:szCs w:val="22"/>
        </w:rPr>
        <w:t xml:space="preserve"> pupils on roll. The published admission number (PAN) for Southwood Infant School is </w:t>
      </w:r>
      <w:proofErr w:type="gramStart"/>
      <w:r w:rsidRPr="00F44E45">
        <w:rPr>
          <w:rFonts w:ascii="Arial" w:hAnsi="Arial" w:cs="Arial"/>
          <w:sz w:val="22"/>
          <w:szCs w:val="22"/>
        </w:rPr>
        <w:t>45.The</w:t>
      </w:r>
      <w:proofErr w:type="gramEnd"/>
      <w:r w:rsidRPr="00F44E45">
        <w:rPr>
          <w:rFonts w:ascii="Arial" w:hAnsi="Arial" w:cs="Arial"/>
          <w:sz w:val="22"/>
          <w:szCs w:val="22"/>
        </w:rPr>
        <w:t xml:space="preserve"> proportion of children with Special Educational Needs is </w:t>
      </w:r>
      <w:r w:rsidR="003F194E">
        <w:rPr>
          <w:rFonts w:ascii="Arial" w:hAnsi="Arial" w:cs="Arial"/>
          <w:sz w:val="22"/>
          <w:szCs w:val="22"/>
        </w:rPr>
        <w:t>12</w:t>
      </w:r>
      <w:r w:rsidRPr="00F44E45">
        <w:rPr>
          <w:rFonts w:ascii="Arial" w:hAnsi="Arial" w:cs="Arial"/>
          <w:sz w:val="22"/>
          <w:szCs w:val="22"/>
        </w:rPr>
        <w:t xml:space="preserve">%. </w:t>
      </w:r>
      <w:r w:rsidR="003F194E">
        <w:rPr>
          <w:rFonts w:ascii="Arial" w:hAnsi="Arial" w:cs="Arial"/>
          <w:sz w:val="22"/>
          <w:szCs w:val="22"/>
        </w:rPr>
        <w:t>Free School Meal = 7</w:t>
      </w:r>
      <w:r w:rsidRPr="00F44E45">
        <w:rPr>
          <w:rFonts w:ascii="Arial" w:hAnsi="Arial" w:cs="Arial"/>
          <w:sz w:val="22"/>
          <w:szCs w:val="22"/>
        </w:rPr>
        <w:t xml:space="preserve">%. </w:t>
      </w:r>
    </w:p>
    <w:p w14:paraId="307F9772" w14:textId="77777777" w:rsidR="00F7116C" w:rsidRPr="00F44E45" w:rsidRDefault="00F7116C" w:rsidP="00F7116C">
      <w:pPr>
        <w:rPr>
          <w:rFonts w:ascii="Arial" w:hAnsi="Arial" w:cs="Arial"/>
          <w:b/>
          <w:sz w:val="22"/>
          <w:szCs w:val="22"/>
        </w:rPr>
      </w:pPr>
    </w:p>
    <w:p w14:paraId="29E1BC65" w14:textId="77777777"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 xml:space="preserve">Principles </w:t>
      </w:r>
    </w:p>
    <w:p w14:paraId="54052936" w14:textId="77777777" w:rsidR="00F7116C" w:rsidRPr="00F44E45" w:rsidRDefault="00F7116C" w:rsidP="00F7116C">
      <w:pPr>
        <w:rPr>
          <w:rFonts w:ascii="Arial" w:hAnsi="Arial" w:cs="Arial"/>
          <w:sz w:val="22"/>
          <w:szCs w:val="22"/>
        </w:rPr>
      </w:pPr>
      <w:r w:rsidRPr="00F44E45">
        <w:rPr>
          <w:rFonts w:ascii="Arial" w:hAnsi="Arial" w:cs="Arial"/>
          <w:sz w:val="22"/>
          <w:szCs w:val="22"/>
        </w:rPr>
        <w:t xml:space="preserve">To fulfil our legal obligations, we are guided by a number of principles.  </w:t>
      </w:r>
    </w:p>
    <w:p w14:paraId="650AD122" w14:textId="77777777" w:rsidR="00F7116C" w:rsidRPr="00F44E45" w:rsidRDefault="00F7116C" w:rsidP="00F7116C">
      <w:pPr>
        <w:rPr>
          <w:rFonts w:ascii="Arial" w:hAnsi="Arial" w:cs="Arial"/>
          <w:sz w:val="22"/>
          <w:szCs w:val="22"/>
        </w:rPr>
      </w:pPr>
    </w:p>
    <w:p w14:paraId="6B06015B" w14:textId="77777777"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All pupils, families and staff are of equal value</w:t>
      </w:r>
    </w:p>
    <w:p w14:paraId="606EF180" w14:textId="77777777" w:rsidR="00F7116C" w:rsidRPr="00F44E45" w:rsidRDefault="00F7116C" w:rsidP="00F7116C">
      <w:pPr>
        <w:ind w:left="360"/>
        <w:rPr>
          <w:rFonts w:ascii="Arial" w:hAnsi="Arial" w:cs="Arial"/>
          <w:sz w:val="22"/>
          <w:szCs w:val="22"/>
        </w:rPr>
      </w:pPr>
    </w:p>
    <w:p w14:paraId="1B3395A4"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We see all pupils, potential pupils, their parents and carers, and staff as of equal value:</w:t>
      </w:r>
    </w:p>
    <w:p w14:paraId="25007BC3"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or not they are disabled</w:t>
      </w:r>
    </w:p>
    <w:p w14:paraId="1E98B0BF"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ethnicity, culture, national origin or national status</w:t>
      </w:r>
    </w:p>
    <w:p w14:paraId="62C15F1C"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gender and gender identity</w:t>
      </w:r>
    </w:p>
    <w:p w14:paraId="2F6A9934"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religious and non-religious affiliation or faith background</w:t>
      </w:r>
    </w:p>
    <w:p w14:paraId="2784262D"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sexual orientation</w:t>
      </w:r>
    </w:p>
    <w:p w14:paraId="13B94E5D"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marital status</w:t>
      </w:r>
    </w:p>
    <w:p w14:paraId="46FFFA3C"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they are currently pregnant or have recently given birth</w:t>
      </w:r>
    </w:p>
    <w:p w14:paraId="652FAF54"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or not they have a connection with the forces community</w:t>
      </w:r>
    </w:p>
    <w:p w14:paraId="71661A0E"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or not they have refugee / asylum status</w:t>
      </w:r>
    </w:p>
    <w:p w14:paraId="7502848B" w14:textId="77777777"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or not English is their first language</w:t>
      </w:r>
    </w:p>
    <w:p w14:paraId="7CA3B344" w14:textId="77777777" w:rsidR="00F7116C" w:rsidRPr="00F44E45" w:rsidRDefault="00F7116C" w:rsidP="00F7116C">
      <w:pPr>
        <w:ind w:left="720"/>
        <w:rPr>
          <w:rFonts w:ascii="Arial" w:hAnsi="Arial" w:cs="Arial"/>
          <w:i/>
          <w:sz w:val="22"/>
          <w:szCs w:val="22"/>
        </w:rPr>
      </w:pPr>
    </w:p>
    <w:p w14:paraId="2F2131C3" w14:textId="77777777"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recognise and respect difference</w:t>
      </w:r>
    </w:p>
    <w:p w14:paraId="277EDBA2" w14:textId="77777777" w:rsidR="00F7116C" w:rsidRPr="00F44E45" w:rsidRDefault="00F7116C" w:rsidP="00F7116C">
      <w:pPr>
        <w:ind w:left="360"/>
        <w:rPr>
          <w:rFonts w:ascii="Arial" w:hAnsi="Arial" w:cs="Arial"/>
          <w:sz w:val="22"/>
          <w:szCs w:val="22"/>
        </w:rPr>
      </w:pPr>
    </w:p>
    <w:p w14:paraId="48BCAEDE"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We recognise that treating people equally does not necessarily involve treating them all the same. We recognise that our policies, procedures and activities must not discriminate but must take account of diversity and the kinds of barriers and disadvantage that staff, parents/carers or pupils may face in relation to their protected characteristics:</w:t>
      </w:r>
    </w:p>
    <w:p w14:paraId="098D4C66" w14:textId="77777777"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lastRenderedPageBreak/>
        <w:t>Disability – we note that reasonable adjustments may need to be made</w:t>
      </w:r>
    </w:p>
    <w:p w14:paraId="0CB89F0D" w14:textId="77777777"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 xml:space="preserve">Gender (including transgender) – we recognise that girls and boys, men and women have different needs </w:t>
      </w:r>
    </w:p>
    <w:p w14:paraId="21BA7FD4" w14:textId="77777777"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Religion and belief – we note that reasonable requests in relation to religious observance and practice may need to be made and complied with</w:t>
      </w:r>
    </w:p>
    <w:p w14:paraId="0AC6B425" w14:textId="77777777"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Ethnicity and race – we note that all have different experiences as a result of our ethnic and racial backgrounds</w:t>
      </w:r>
    </w:p>
    <w:p w14:paraId="03F9B7E7" w14:textId="77777777"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Age – we value the diversity in age of staff, parents and carers</w:t>
      </w:r>
    </w:p>
    <w:p w14:paraId="1E10BED6" w14:textId="77777777"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Sexual orientation – we respect that individuals have the right to determine their own sexual identity and that they should not experience disadvantage as a result of their preference</w:t>
      </w:r>
    </w:p>
    <w:p w14:paraId="0375C7C6" w14:textId="77777777"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Marital status – we recognise that our staff, parents and carers may make their own personal choices in respect of personal relationships and that they should not experience disadvantage as a result of the relationships they have</w:t>
      </w:r>
    </w:p>
    <w:p w14:paraId="587DBAF7" w14:textId="77777777"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 xml:space="preserve">Pregnancy and maternity – we believe that our staff, parents and carers should not experience any unfair disadvantage as a result of pregnancy or having recently given birth </w:t>
      </w:r>
    </w:p>
    <w:p w14:paraId="6A7A6CDF" w14:textId="77777777" w:rsidR="00F7116C" w:rsidRPr="00F44E45" w:rsidRDefault="00F7116C" w:rsidP="00F7116C">
      <w:pPr>
        <w:ind w:left="1080"/>
        <w:rPr>
          <w:rFonts w:ascii="Arial" w:hAnsi="Arial" w:cs="Arial"/>
          <w:sz w:val="22"/>
          <w:szCs w:val="22"/>
        </w:rPr>
      </w:pPr>
    </w:p>
    <w:p w14:paraId="75AF8A5D" w14:textId="77777777"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foster positive attitudes and relationships, and a shared sense of cohesion and belonging</w:t>
      </w:r>
    </w:p>
    <w:p w14:paraId="6A5C0C71" w14:textId="77777777" w:rsidR="00F7116C" w:rsidRPr="00F44E45" w:rsidRDefault="00F7116C" w:rsidP="00F7116C">
      <w:pPr>
        <w:ind w:left="360"/>
        <w:rPr>
          <w:rFonts w:ascii="Arial" w:hAnsi="Arial" w:cs="Arial"/>
          <w:sz w:val="22"/>
          <w:szCs w:val="22"/>
        </w:rPr>
      </w:pPr>
    </w:p>
    <w:p w14:paraId="6856323A"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We intend that our policies, procedures and activities should promote:</w:t>
      </w:r>
    </w:p>
    <w:p w14:paraId="4DD1B97B" w14:textId="77777777" w:rsidR="00F7116C" w:rsidRPr="00F44E45" w:rsidRDefault="00F7116C" w:rsidP="00F7116C">
      <w:pPr>
        <w:numPr>
          <w:ilvl w:val="0"/>
          <w:numId w:val="4"/>
        </w:numPr>
        <w:rPr>
          <w:rFonts w:ascii="Arial" w:hAnsi="Arial" w:cs="Arial"/>
          <w:sz w:val="22"/>
          <w:szCs w:val="22"/>
        </w:rPr>
      </w:pPr>
      <w:r w:rsidRPr="00F44E45">
        <w:rPr>
          <w:rFonts w:ascii="Arial" w:hAnsi="Arial" w:cs="Arial"/>
          <w:sz w:val="22"/>
          <w:szCs w:val="22"/>
        </w:rPr>
        <w:t>positive attitudes and interaction between groups and communities different from each other</w:t>
      </w:r>
    </w:p>
    <w:p w14:paraId="01C5786E" w14:textId="77777777" w:rsidR="00F7116C" w:rsidRPr="00F44E45" w:rsidRDefault="00F7116C" w:rsidP="00F7116C">
      <w:pPr>
        <w:numPr>
          <w:ilvl w:val="0"/>
          <w:numId w:val="4"/>
        </w:numPr>
        <w:rPr>
          <w:rFonts w:ascii="Arial" w:hAnsi="Arial" w:cs="Arial"/>
          <w:sz w:val="22"/>
          <w:szCs w:val="22"/>
        </w:rPr>
      </w:pPr>
      <w:r w:rsidRPr="00F44E45">
        <w:rPr>
          <w:rFonts w:ascii="Arial" w:hAnsi="Arial" w:cs="Arial"/>
          <w:sz w:val="22"/>
          <w:szCs w:val="22"/>
        </w:rPr>
        <w:t>an absence of harassment, victimisation and discrimination in relation to any protected characteristics</w:t>
      </w:r>
    </w:p>
    <w:p w14:paraId="0FA9D826" w14:textId="77777777" w:rsidR="00F7116C" w:rsidRPr="00F44E45" w:rsidRDefault="00F7116C" w:rsidP="00F7116C">
      <w:pPr>
        <w:ind w:left="1080"/>
        <w:rPr>
          <w:rFonts w:ascii="Arial" w:hAnsi="Arial" w:cs="Arial"/>
          <w:sz w:val="22"/>
          <w:szCs w:val="22"/>
        </w:rPr>
      </w:pPr>
    </w:p>
    <w:p w14:paraId="01D5E887" w14:textId="77777777"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 xml:space="preserve">We observe good equalities practice in relation to staff </w:t>
      </w:r>
    </w:p>
    <w:p w14:paraId="06462870" w14:textId="77777777" w:rsidR="00F7116C" w:rsidRPr="00F44E45" w:rsidRDefault="00F7116C" w:rsidP="00F7116C">
      <w:pPr>
        <w:ind w:left="360"/>
        <w:rPr>
          <w:rFonts w:ascii="Arial" w:hAnsi="Arial" w:cs="Arial"/>
          <w:sz w:val="22"/>
          <w:szCs w:val="22"/>
        </w:rPr>
      </w:pPr>
    </w:p>
    <w:p w14:paraId="4C89F64E"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We ensure that our policies and practices for all staff and potential staff throughout the employment lifecycle, i.e. from recruitment through to the cessation of employment and beyond, are applied fairly and consistently across all groups with full respect for legal rights, taking into account aspects applicable to particular groups (e.g. duty to make reasonable adjustments for disabled staff).</w:t>
      </w:r>
    </w:p>
    <w:p w14:paraId="63BADFD9" w14:textId="77777777" w:rsidR="00F7116C" w:rsidRPr="00F44E45" w:rsidRDefault="00F7116C" w:rsidP="00F7116C">
      <w:pPr>
        <w:ind w:left="360"/>
        <w:rPr>
          <w:rFonts w:ascii="Arial" w:hAnsi="Arial" w:cs="Arial"/>
          <w:sz w:val="22"/>
          <w:szCs w:val="22"/>
        </w:rPr>
      </w:pPr>
    </w:p>
    <w:p w14:paraId="132A6A5E" w14:textId="77777777"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aim to reduce and remove inequalities and barriers that already exist</w:t>
      </w:r>
    </w:p>
    <w:p w14:paraId="5D3F4627" w14:textId="77777777" w:rsidR="00F7116C" w:rsidRPr="00F44E45" w:rsidRDefault="00F7116C" w:rsidP="00F7116C">
      <w:pPr>
        <w:ind w:left="360"/>
        <w:rPr>
          <w:rFonts w:ascii="Arial" w:hAnsi="Arial" w:cs="Arial"/>
          <w:sz w:val="22"/>
          <w:szCs w:val="22"/>
        </w:rPr>
      </w:pPr>
    </w:p>
    <w:p w14:paraId="5F73343C"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We intend that our policies, procedures and activities avoid or minimise any possible negative impacts and we aim to reduce inequalities that exist between groups and communities different from each other.</w:t>
      </w:r>
    </w:p>
    <w:p w14:paraId="61A7DB7B"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 xml:space="preserve"> </w:t>
      </w:r>
    </w:p>
    <w:p w14:paraId="7F9BD6EB" w14:textId="77777777"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consult and involve to ensure views are heard</w:t>
      </w:r>
    </w:p>
    <w:p w14:paraId="18910264" w14:textId="77777777" w:rsidR="00F7116C" w:rsidRPr="00F44E45" w:rsidRDefault="00F7116C" w:rsidP="00F7116C">
      <w:pPr>
        <w:ind w:left="360"/>
        <w:rPr>
          <w:rFonts w:ascii="Arial" w:hAnsi="Arial" w:cs="Arial"/>
          <w:sz w:val="22"/>
          <w:szCs w:val="22"/>
        </w:rPr>
      </w:pPr>
    </w:p>
    <w:p w14:paraId="0E15641D"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In our development of policies, we engage with groups and individuals, including pupils who are affected by a policy or activity to ensure that their views are taken into account. For policies and activities affecting pupils, we will take account of views expressed at school council; for parents, through Parent Council and parent governor representation; and for staff, through staff governor representation.  Where necessary, we will consult more widely with specific groups.</w:t>
      </w:r>
    </w:p>
    <w:p w14:paraId="65AE5F56" w14:textId="77777777" w:rsidR="00F7116C" w:rsidRPr="00F44E45" w:rsidRDefault="00F7116C" w:rsidP="00F7116C">
      <w:pPr>
        <w:ind w:left="360"/>
        <w:rPr>
          <w:rFonts w:ascii="Arial" w:hAnsi="Arial" w:cs="Arial"/>
          <w:sz w:val="22"/>
          <w:szCs w:val="22"/>
        </w:rPr>
      </w:pPr>
    </w:p>
    <w:p w14:paraId="6D8C45EC" w14:textId="77777777"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aim to foster greater community cohesion</w:t>
      </w:r>
    </w:p>
    <w:p w14:paraId="39636D37" w14:textId="77777777" w:rsidR="00F7116C" w:rsidRPr="00F44E45" w:rsidRDefault="00F7116C" w:rsidP="00F7116C">
      <w:pPr>
        <w:ind w:left="360"/>
        <w:rPr>
          <w:rFonts w:ascii="Arial" w:hAnsi="Arial" w:cs="Arial"/>
          <w:sz w:val="22"/>
          <w:szCs w:val="22"/>
        </w:rPr>
      </w:pPr>
    </w:p>
    <w:p w14:paraId="3661A1D6"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We intend that our policies, activities and curriculum offered foster greater social cohesion and provide for an equal opportunity to participate in public life irrespective of the protected characteristics of individuals and groups.</w:t>
      </w:r>
    </w:p>
    <w:p w14:paraId="5A8A53D3" w14:textId="77777777" w:rsidR="00F7116C" w:rsidRPr="00F44E45" w:rsidRDefault="00F7116C" w:rsidP="00F7116C">
      <w:pPr>
        <w:ind w:left="360"/>
        <w:rPr>
          <w:rFonts w:ascii="Arial" w:hAnsi="Arial" w:cs="Arial"/>
          <w:sz w:val="22"/>
          <w:szCs w:val="22"/>
        </w:rPr>
      </w:pPr>
    </w:p>
    <w:p w14:paraId="07BEB1A1" w14:textId="77777777"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 xml:space="preserve">We base our practices on sound evidence </w:t>
      </w:r>
    </w:p>
    <w:p w14:paraId="39B11726" w14:textId="77777777" w:rsidR="00F7116C" w:rsidRPr="00F44E45" w:rsidRDefault="00F7116C" w:rsidP="00F7116C">
      <w:pPr>
        <w:ind w:left="360"/>
        <w:rPr>
          <w:rFonts w:ascii="Arial" w:hAnsi="Arial" w:cs="Arial"/>
          <w:i/>
          <w:sz w:val="22"/>
          <w:szCs w:val="22"/>
        </w:rPr>
      </w:pPr>
    </w:p>
    <w:p w14:paraId="59D1E658"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We maintain and publish information annually to show our compliance with the public sector equality duty, set out under section 149 of the Equality Act 2010.  Our current equality information can be found in Appendix A to this policy statement.</w:t>
      </w:r>
    </w:p>
    <w:p w14:paraId="647E9A21" w14:textId="77777777" w:rsidR="00F7116C" w:rsidRPr="00F44E45" w:rsidRDefault="00F7116C" w:rsidP="00F7116C">
      <w:pPr>
        <w:ind w:left="360"/>
        <w:rPr>
          <w:rFonts w:ascii="Arial" w:hAnsi="Arial" w:cs="Arial"/>
          <w:sz w:val="22"/>
          <w:szCs w:val="22"/>
        </w:rPr>
      </w:pPr>
    </w:p>
    <w:p w14:paraId="67EBCDDC" w14:textId="77777777"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set ourselves specific and measurable equality objectives</w:t>
      </w:r>
    </w:p>
    <w:p w14:paraId="5C456403" w14:textId="77777777" w:rsidR="00F7116C" w:rsidRPr="00F44E45" w:rsidRDefault="00F7116C" w:rsidP="00F7116C">
      <w:pPr>
        <w:ind w:left="360"/>
        <w:rPr>
          <w:rFonts w:ascii="Arial" w:hAnsi="Arial" w:cs="Arial"/>
          <w:sz w:val="22"/>
          <w:szCs w:val="22"/>
        </w:rPr>
      </w:pPr>
    </w:p>
    <w:p w14:paraId="6D1AA0ED"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We develop and publish specific and measurable objectives every four years based on the evidence that we have gathered (principle 8) and the engagement we have been involved in (principle 7).</w:t>
      </w:r>
    </w:p>
    <w:p w14:paraId="319C9C22" w14:textId="77777777" w:rsidR="00F7116C" w:rsidRPr="00F44E45" w:rsidRDefault="00F7116C" w:rsidP="00F7116C">
      <w:pPr>
        <w:ind w:left="360"/>
        <w:rPr>
          <w:rFonts w:ascii="Arial" w:hAnsi="Arial" w:cs="Arial"/>
          <w:sz w:val="22"/>
          <w:szCs w:val="22"/>
        </w:rPr>
      </w:pPr>
    </w:p>
    <w:p w14:paraId="601E9DE4" w14:textId="77777777" w:rsidR="00F7116C" w:rsidRPr="00F44E45" w:rsidRDefault="00F7116C" w:rsidP="00F7116C">
      <w:pPr>
        <w:ind w:left="360"/>
        <w:rPr>
          <w:rFonts w:ascii="Arial" w:hAnsi="Arial" w:cs="Arial"/>
          <w:sz w:val="22"/>
          <w:szCs w:val="22"/>
        </w:rPr>
      </w:pPr>
      <w:r w:rsidRPr="00F44E45">
        <w:rPr>
          <w:rFonts w:ascii="Arial" w:hAnsi="Arial" w:cs="Arial"/>
          <w:sz w:val="22"/>
          <w:szCs w:val="22"/>
        </w:rPr>
        <w:t xml:space="preserve">The objectives can be found in Appendix B to this policy statement and take into account both national, county and school level priorities. </w:t>
      </w:r>
    </w:p>
    <w:p w14:paraId="119C0FFE" w14:textId="77777777" w:rsidR="00F7116C" w:rsidRPr="00F44E45" w:rsidRDefault="00F7116C" w:rsidP="00025E99">
      <w:pPr>
        <w:rPr>
          <w:rFonts w:ascii="Arial" w:hAnsi="Arial" w:cs="Arial"/>
          <w:sz w:val="22"/>
          <w:szCs w:val="22"/>
        </w:rPr>
      </w:pPr>
    </w:p>
    <w:p w14:paraId="2B1E46C9" w14:textId="77777777" w:rsidR="00F7116C" w:rsidRPr="00F44E45" w:rsidRDefault="00F7116C" w:rsidP="002375B6">
      <w:pPr>
        <w:rPr>
          <w:rFonts w:ascii="Arial" w:hAnsi="Arial" w:cs="Arial"/>
          <w:sz w:val="22"/>
          <w:szCs w:val="22"/>
        </w:rPr>
      </w:pPr>
      <w:r w:rsidRPr="00F44E45">
        <w:rPr>
          <w:rFonts w:ascii="Arial" w:hAnsi="Arial" w:cs="Arial"/>
          <w:sz w:val="22"/>
          <w:szCs w:val="22"/>
        </w:rPr>
        <w:t>We will set ourselves new objectives every four years, but keep them under review and report annually on progress towards achieving them.</w:t>
      </w:r>
    </w:p>
    <w:p w14:paraId="438E59BF" w14:textId="77777777" w:rsidR="00F7116C" w:rsidRPr="00F44E45" w:rsidRDefault="00F7116C" w:rsidP="00F7116C">
      <w:pPr>
        <w:rPr>
          <w:rFonts w:ascii="Arial" w:hAnsi="Arial" w:cs="Arial"/>
          <w:sz w:val="22"/>
          <w:szCs w:val="22"/>
        </w:rPr>
      </w:pPr>
    </w:p>
    <w:p w14:paraId="4715CE3A" w14:textId="77777777"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Application of the principles within this policy statement:</w:t>
      </w:r>
    </w:p>
    <w:p w14:paraId="2A9558BE" w14:textId="77777777" w:rsidR="00F7116C" w:rsidRPr="00F44E45" w:rsidRDefault="00F7116C" w:rsidP="00F7116C">
      <w:pPr>
        <w:rPr>
          <w:rFonts w:ascii="Arial" w:hAnsi="Arial" w:cs="Arial"/>
          <w:sz w:val="22"/>
          <w:szCs w:val="22"/>
        </w:rPr>
      </w:pPr>
      <w:r w:rsidRPr="00F44E45">
        <w:rPr>
          <w:rFonts w:ascii="Arial" w:hAnsi="Arial" w:cs="Arial"/>
          <w:sz w:val="22"/>
          <w:szCs w:val="22"/>
        </w:rPr>
        <w:t>The principles outlined in the policy statement will be applied and reflected in:</w:t>
      </w:r>
    </w:p>
    <w:p w14:paraId="3E7A4A6A" w14:textId="77777777" w:rsidR="00F7116C" w:rsidRPr="00F44E45" w:rsidRDefault="00F7116C" w:rsidP="00F7116C">
      <w:pPr>
        <w:rPr>
          <w:rFonts w:ascii="Arial" w:hAnsi="Arial" w:cs="Arial"/>
          <w:sz w:val="22"/>
          <w:szCs w:val="22"/>
        </w:rPr>
      </w:pPr>
    </w:p>
    <w:p w14:paraId="748592BB"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The delivery of the school curriculum</w:t>
      </w:r>
    </w:p>
    <w:p w14:paraId="435B020D"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The teaching and learning within the school</w:t>
      </w:r>
    </w:p>
    <w:p w14:paraId="156A78C7"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practice in relation to pupil progress, attainment and achievement</w:t>
      </w:r>
    </w:p>
    <w:p w14:paraId="30A82BC8"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teaching styles and strategies</w:t>
      </w:r>
    </w:p>
    <w:p w14:paraId="3EA4680E"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policies and practice in relation to admissions and attendance</w:t>
      </w:r>
    </w:p>
    <w:p w14:paraId="4438B71B"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 xml:space="preserve">Our policies and practice in relation to staff </w:t>
      </w:r>
    </w:p>
    <w:p w14:paraId="4ED54E5D"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care, guidance and support to pupils, their families and staff</w:t>
      </w:r>
    </w:p>
    <w:p w14:paraId="682C3188"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policies and practice in relation to pupil behaviour, discipline and exclusions</w:t>
      </w:r>
    </w:p>
    <w:p w14:paraId="02750FE4"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partnership working with parents and carers</w:t>
      </w:r>
    </w:p>
    <w:p w14:paraId="5FEF5D5E" w14:textId="77777777"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contact with the wider school community</w:t>
      </w:r>
    </w:p>
    <w:p w14:paraId="7CDDBA2F" w14:textId="77777777" w:rsidR="00F7116C" w:rsidRPr="00F44E45" w:rsidRDefault="00F7116C" w:rsidP="00F7116C">
      <w:pPr>
        <w:rPr>
          <w:rFonts w:ascii="Arial" w:hAnsi="Arial" w:cs="Arial"/>
          <w:sz w:val="22"/>
          <w:szCs w:val="22"/>
        </w:rPr>
      </w:pPr>
    </w:p>
    <w:p w14:paraId="613CA884" w14:textId="77777777"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Addressing prejudice and prejudice-related bullying</w:t>
      </w:r>
    </w:p>
    <w:p w14:paraId="6F19AB23" w14:textId="77777777" w:rsidR="00F7116C" w:rsidRPr="00F44E45" w:rsidRDefault="00F7116C" w:rsidP="00F7116C">
      <w:pPr>
        <w:rPr>
          <w:rFonts w:ascii="Arial" w:hAnsi="Arial" w:cs="Arial"/>
          <w:sz w:val="22"/>
          <w:szCs w:val="22"/>
        </w:rPr>
      </w:pPr>
      <w:r w:rsidRPr="00F44E45">
        <w:rPr>
          <w:rFonts w:ascii="Arial" w:hAnsi="Arial" w:cs="Arial"/>
          <w:sz w:val="22"/>
          <w:szCs w:val="22"/>
        </w:rPr>
        <w:t xml:space="preserve">Southwood Infant School is opposed to all forms of prejudice including, but not limited to prejudice related to protected characteristics. We will ensure that prejudice-related incidents in relation to staff and pupils are recorded and dealt with appropriately.  </w:t>
      </w:r>
    </w:p>
    <w:p w14:paraId="46C76017" w14:textId="77777777" w:rsidR="00F7116C" w:rsidRPr="00F44E45" w:rsidRDefault="00F7116C" w:rsidP="00F7116C">
      <w:pPr>
        <w:rPr>
          <w:rFonts w:ascii="Arial" w:hAnsi="Arial" w:cs="Arial"/>
          <w:sz w:val="22"/>
          <w:szCs w:val="22"/>
        </w:rPr>
      </w:pPr>
    </w:p>
    <w:p w14:paraId="69BE2E4A" w14:textId="77777777"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Roles and responsibilities</w:t>
      </w:r>
    </w:p>
    <w:p w14:paraId="4002C837" w14:textId="77777777" w:rsidR="00F7116C" w:rsidRPr="00F44E45" w:rsidRDefault="00F7116C" w:rsidP="00F7116C">
      <w:pPr>
        <w:rPr>
          <w:rFonts w:ascii="Arial" w:hAnsi="Arial" w:cs="Arial"/>
          <w:sz w:val="22"/>
          <w:szCs w:val="22"/>
        </w:rPr>
      </w:pPr>
      <w:r w:rsidRPr="00F44E45">
        <w:rPr>
          <w:rFonts w:ascii="Arial" w:hAnsi="Arial" w:cs="Arial"/>
          <w:sz w:val="22"/>
          <w:szCs w:val="22"/>
        </w:rPr>
        <w:t>The governing body is responsible for ensuring that Southwood Infant School complies with legislation, and that this policy and its related procedures and action plans are implemented and that arrangements are in place to deal with any concerns or unlawful action that arises.</w:t>
      </w:r>
    </w:p>
    <w:p w14:paraId="45C7BF12" w14:textId="77777777" w:rsidR="00F7116C" w:rsidRPr="00F44E45" w:rsidRDefault="00F7116C" w:rsidP="00F7116C">
      <w:pPr>
        <w:rPr>
          <w:rFonts w:ascii="Arial" w:hAnsi="Arial" w:cs="Arial"/>
          <w:sz w:val="22"/>
          <w:szCs w:val="22"/>
        </w:rPr>
      </w:pPr>
    </w:p>
    <w:p w14:paraId="1AF9EE42" w14:textId="77777777" w:rsidR="00F7116C" w:rsidRPr="00F44E45" w:rsidRDefault="00F7116C" w:rsidP="00F7116C">
      <w:pPr>
        <w:rPr>
          <w:rFonts w:ascii="Arial" w:hAnsi="Arial" w:cs="Arial"/>
          <w:sz w:val="22"/>
          <w:szCs w:val="22"/>
        </w:rPr>
      </w:pPr>
      <w:r w:rsidRPr="00F44E45">
        <w:rPr>
          <w:rFonts w:ascii="Arial" w:hAnsi="Arial" w:cs="Arial"/>
          <w:sz w:val="22"/>
          <w:szCs w:val="22"/>
        </w:rPr>
        <w:t xml:space="preserve">The Headteacher is responsible for implementation of this policy, ensuring that all staff are aware of their responsibilities and given appropriate training and support and for taking appropriate action in any cases of unlawful discrimination, harassment or victimisation.  </w:t>
      </w:r>
    </w:p>
    <w:p w14:paraId="01360FDB" w14:textId="77777777" w:rsidR="00F7116C" w:rsidRPr="00F44E45" w:rsidRDefault="00F7116C" w:rsidP="00F7116C">
      <w:pPr>
        <w:rPr>
          <w:rFonts w:ascii="Arial" w:hAnsi="Arial" w:cs="Arial"/>
          <w:sz w:val="22"/>
          <w:szCs w:val="22"/>
        </w:rPr>
      </w:pPr>
    </w:p>
    <w:p w14:paraId="120AE8AD" w14:textId="77777777" w:rsidR="00F7116C" w:rsidRPr="00F44E45" w:rsidRDefault="00F7116C" w:rsidP="00F7116C">
      <w:pPr>
        <w:rPr>
          <w:rFonts w:ascii="Arial" w:hAnsi="Arial" w:cs="Arial"/>
          <w:sz w:val="22"/>
          <w:szCs w:val="22"/>
        </w:rPr>
      </w:pPr>
      <w:r w:rsidRPr="00F44E45">
        <w:rPr>
          <w:rFonts w:ascii="Arial" w:hAnsi="Arial" w:cs="Arial"/>
          <w:sz w:val="22"/>
          <w:szCs w:val="22"/>
        </w:rPr>
        <w:t>All staff are expected to work in accordance with the principles outlined in this policy to:</w:t>
      </w:r>
    </w:p>
    <w:p w14:paraId="478CFD74" w14:textId="77777777" w:rsidR="00F7116C" w:rsidRPr="00F44E45" w:rsidRDefault="00F7116C" w:rsidP="00F7116C">
      <w:pPr>
        <w:rPr>
          <w:rFonts w:ascii="Arial" w:hAnsi="Arial" w:cs="Arial"/>
          <w:sz w:val="22"/>
          <w:szCs w:val="22"/>
        </w:rPr>
      </w:pPr>
    </w:p>
    <w:p w14:paraId="06E430DC" w14:textId="77777777" w:rsidR="00F7116C" w:rsidRPr="00F44E45" w:rsidRDefault="00F7116C" w:rsidP="00F7116C">
      <w:pPr>
        <w:numPr>
          <w:ilvl w:val="0"/>
          <w:numId w:val="5"/>
        </w:numPr>
        <w:rPr>
          <w:rFonts w:ascii="Arial" w:hAnsi="Arial" w:cs="Arial"/>
          <w:sz w:val="22"/>
          <w:szCs w:val="22"/>
        </w:rPr>
      </w:pPr>
      <w:r w:rsidRPr="00F44E45">
        <w:rPr>
          <w:rFonts w:ascii="Arial" w:hAnsi="Arial" w:cs="Arial"/>
          <w:sz w:val="22"/>
          <w:szCs w:val="22"/>
        </w:rPr>
        <w:t>promote an inclusive and collaborative ethos in their practice</w:t>
      </w:r>
    </w:p>
    <w:p w14:paraId="7B331E51" w14:textId="77777777" w:rsidR="00F7116C" w:rsidRPr="00F44E45" w:rsidRDefault="00F7116C" w:rsidP="00F7116C">
      <w:pPr>
        <w:numPr>
          <w:ilvl w:val="0"/>
          <w:numId w:val="5"/>
        </w:numPr>
        <w:rPr>
          <w:rFonts w:ascii="Arial" w:hAnsi="Arial" w:cs="Arial"/>
          <w:sz w:val="22"/>
          <w:szCs w:val="22"/>
        </w:rPr>
      </w:pPr>
      <w:r w:rsidRPr="00F44E45">
        <w:rPr>
          <w:rFonts w:ascii="Arial" w:hAnsi="Arial" w:cs="Arial"/>
          <w:sz w:val="22"/>
          <w:szCs w:val="22"/>
        </w:rPr>
        <w:t>deal with any prejudice-related incidents that may occur</w:t>
      </w:r>
    </w:p>
    <w:p w14:paraId="731F04AE" w14:textId="77777777" w:rsidR="00F7116C" w:rsidRPr="00F44E45" w:rsidRDefault="00F7116C" w:rsidP="00F7116C">
      <w:pPr>
        <w:numPr>
          <w:ilvl w:val="0"/>
          <w:numId w:val="5"/>
        </w:numPr>
        <w:rPr>
          <w:rFonts w:ascii="Arial" w:hAnsi="Arial" w:cs="Arial"/>
          <w:sz w:val="22"/>
          <w:szCs w:val="22"/>
        </w:rPr>
      </w:pPr>
      <w:r w:rsidRPr="00F44E45">
        <w:rPr>
          <w:rFonts w:ascii="Arial" w:hAnsi="Arial" w:cs="Arial"/>
          <w:sz w:val="22"/>
          <w:szCs w:val="22"/>
        </w:rPr>
        <w:t xml:space="preserve">plan and deliver curricula and lessons </w:t>
      </w:r>
    </w:p>
    <w:p w14:paraId="08037FC6" w14:textId="77777777" w:rsidR="00F7116C" w:rsidRPr="00F44E45" w:rsidRDefault="00F7116C" w:rsidP="00F7116C">
      <w:pPr>
        <w:numPr>
          <w:ilvl w:val="0"/>
          <w:numId w:val="5"/>
        </w:numPr>
        <w:rPr>
          <w:rFonts w:ascii="Arial" w:hAnsi="Arial" w:cs="Arial"/>
          <w:sz w:val="22"/>
          <w:szCs w:val="22"/>
        </w:rPr>
      </w:pPr>
      <w:r w:rsidRPr="00F44E45">
        <w:rPr>
          <w:rFonts w:ascii="Arial" w:hAnsi="Arial" w:cs="Arial"/>
          <w:sz w:val="22"/>
          <w:szCs w:val="22"/>
        </w:rPr>
        <w:t>support pupils in their class who have additional needs</w:t>
      </w:r>
    </w:p>
    <w:p w14:paraId="09498C73" w14:textId="77777777" w:rsidR="00F7116C" w:rsidRPr="00F44E45" w:rsidRDefault="00F7116C" w:rsidP="00F7116C">
      <w:pPr>
        <w:rPr>
          <w:rFonts w:ascii="Arial" w:hAnsi="Arial" w:cs="Arial"/>
          <w:b/>
          <w:sz w:val="22"/>
          <w:szCs w:val="22"/>
        </w:rPr>
      </w:pPr>
    </w:p>
    <w:p w14:paraId="659DD01F" w14:textId="77777777" w:rsidR="00F7116C" w:rsidRPr="00F44E45" w:rsidRDefault="00F7116C" w:rsidP="00F7116C">
      <w:pPr>
        <w:rPr>
          <w:rFonts w:ascii="Arial" w:hAnsi="Arial" w:cs="Arial"/>
          <w:b/>
          <w:sz w:val="22"/>
          <w:szCs w:val="22"/>
        </w:rPr>
      </w:pPr>
    </w:p>
    <w:p w14:paraId="724625E0" w14:textId="77777777" w:rsidR="00AB1586" w:rsidRDefault="00AB1586" w:rsidP="00F7116C">
      <w:pPr>
        <w:jc w:val="center"/>
        <w:rPr>
          <w:rFonts w:ascii="Arial" w:hAnsi="Arial" w:cs="Arial"/>
          <w:b/>
          <w:color w:val="FF0000"/>
          <w:sz w:val="22"/>
          <w:szCs w:val="22"/>
        </w:rPr>
      </w:pPr>
    </w:p>
    <w:p w14:paraId="082802CE" w14:textId="77777777" w:rsidR="00AB1586" w:rsidRDefault="00AB1586" w:rsidP="00F7116C">
      <w:pPr>
        <w:jc w:val="center"/>
        <w:rPr>
          <w:rFonts w:ascii="Arial" w:hAnsi="Arial" w:cs="Arial"/>
          <w:b/>
          <w:color w:val="FF0000"/>
          <w:sz w:val="22"/>
          <w:szCs w:val="22"/>
        </w:rPr>
      </w:pPr>
    </w:p>
    <w:p w14:paraId="02005934" w14:textId="77777777" w:rsidR="00AB1586" w:rsidRDefault="00AB1586" w:rsidP="00F7116C">
      <w:pPr>
        <w:jc w:val="center"/>
        <w:rPr>
          <w:rFonts w:ascii="Arial" w:hAnsi="Arial" w:cs="Arial"/>
          <w:b/>
          <w:color w:val="FF0000"/>
          <w:sz w:val="22"/>
          <w:szCs w:val="22"/>
        </w:rPr>
      </w:pPr>
    </w:p>
    <w:p w14:paraId="626AD47D" w14:textId="77777777" w:rsidR="00AB1586" w:rsidRDefault="00AB1586" w:rsidP="00F7116C">
      <w:pPr>
        <w:jc w:val="center"/>
        <w:rPr>
          <w:rFonts w:ascii="Arial" w:hAnsi="Arial" w:cs="Arial"/>
          <w:b/>
          <w:color w:val="FF0000"/>
          <w:sz w:val="22"/>
          <w:szCs w:val="22"/>
        </w:rPr>
      </w:pPr>
    </w:p>
    <w:p w14:paraId="3766ACE2" w14:textId="77777777" w:rsidR="00AB1586" w:rsidRDefault="00AB1586" w:rsidP="00F7116C">
      <w:pPr>
        <w:jc w:val="center"/>
        <w:rPr>
          <w:rFonts w:ascii="Arial" w:hAnsi="Arial" w:cs="Arial"/>
          <w:b/>
          <w:color w:val="FF0000"/>
          <w:sz w:val="22"/>
          <w:szCs w:val="22"/>
        </w:rPr>
      </w:pPr>
    </w:p>
    <w:p w14:paraId="7903330A" w14:textId="77777777" w:rsidR="00AB1586" w:rsidRDefault="00AB1586" w:rsidP="00F7116C">
      <w:pPr>
        <w:jc w:val="center"/>
        <w:rPr>
          <w:rFonts w:ascii="Arial" w:hAnsi="Arial" w:cs="Arial"/>
          <w:b/>
          <w:color w:val="FF0000"/>
          <w:sz w:val="22"/>
          <w:szCs w:val="22"/>
        </w:rPr>
      </w:pPr>
    </w:p>
    <w:p w14:paraId="0AC9F7C7" w14:textId="77777777" w:rsidR="00AB1586" w:rsidRDefault="00AB1586" w:rsidP="00F7116C">
      <w:pPr>
        <w:jc w:val="center"/>
        <w:rPr>
          <w:rFonts w:ascii="Arial" w:hAnsi="Arial" w:cs="Arial"/>
          <w:b/>
          <w:color w:val="FF0000"/>
          <w:sz w:val="22"/>
          <w:szCs w:val="22"/>
        </w:rPr>
      </w:pPr>
    </w:p>
    <w:p w14:paraId="01334B90" w14:textId="77777777" w:rsidR="00AB1586" w:rsidRDefault="00AB1586" w:rsidP="00F7116C">
      <w:pPr>
        <w:jc w:val="center"/>
        <w:rPr>
          <w:rFonts w:ascii="Arial" w:hAnsi="Arial" w:cs="Arial"/>
          <w:b/>
          <w:color w:val="FF0000"/>
          <w:sz w:val="22"/>
          <w:szCs w:val="22"/>
        </w:rPr>
      </w:pPr>
    </w:p>
    <w:p w14:paraId="27E6849E" w14:textId="77777777" w:rsidR="00AB1586" w:rsidRDefault="00AB1586" w:rsidP="00F7116C">
      <w:pPr>
        <w:jc w:val="center"/>
        <w:rPr>
          <w:rFonts w:ascii="Arial" w:hAnsi="Arial" w:cs="Arial"/>
          <w:b/>
          <w:color w:val="FF0000"/>
          <w:sz w:val="22"/>
          <w:szCs w:val="22"/>
        </w:rPr>
      </w:pPr>
    </w:p>
    <w:p w14:paraId="517A68CE" w14:textId="77777777" w:rsidR="00AB1586" w:rsidRDefault="00AB1586" w:rsidP="00F7116C">
      <w:pPr>
        <w:jc w:val="center"/>
        <w:rPr>
          <w:rFonts w:ascii="Arial" w:hAnsi="Arial" w:cs="Arial"/>
          <w:b/>
          <w:color w:val="FF0000"/>
          <w:sz w:val="22"/>
          <w:szCs w:val="22"/>
        </w:rPr>
      </w:pPr>
    </w:p>
    <w:p w14:paraId="60139025" w14:textId="77777777" w:rsidR="00AB1586" w:rsidRDefault="00AB1586" w:rsidP="00F7116C">
      <w:pPr>
        <w:jc w:val="center"/>
        <w:rPr>
          <w:rFonts w:ascii="Arial" w:hAnsi="Arial" w:cs="Arial"/>
          <w:b/>
          <w:color w:val="FF0000"/>
          <w:sz w:val="22"/>
          <w:szCs w:val="22"/>
        </w:rPr>
      </w:pPr>
    </w:p>
    <w:p w14:paraId="698DD3C6" w14:textId="77777777" w:rsidR="00AB1586" w:rsidRDefault="00AB1586" w:rsidP="00F7116C">
      <w:pPr>
        <w:jc w:val="center"/>
        <w:rPr>
          <w:rFonts w:ascii="Arial" w:hAnsi="Arial" w:cs="Arial"/>
          <w:b/>
          <w:color w:val="FF0000"/>
          <w:sz w:val="22"/>
          <w:szCs w:val="22"/>
        </w:rPr>
      </w:pPr>
    </w:p>
    <w:p w14:paraId="01024832" w14:textId="77777777" w:rsidR="00AB1586" w:rsidRDefault="00AB1586" w:rsidP="00F7116C">
      <w:pPr>
        <w:jc w:val="center"/>
        <w:rPr>
          <w:rFonts w:ascii="Arial" w:hAnsi="Arial" w:cs="Arial"/>
          <w:b/>
          <w:color w:val="FF0000"/>
          <w:sz w:val="22"/>
          <w:szCs w:val="22"/>
        </w:rPr>
      </w:pPr>
    </w:p>
    <w:p w14:paraId="4F9863E8" w14:textId="77777777" w:rsidR="00AB1586" w:rsidRDefault="00AB1586" w:rsidP="00F7116C">
      <w:pPr>
        <w:jc w:val="center"/>
        <w:rPr>
          <w:rFonts w:ascii="Arial" w:hAnsi="Arial" w:cs="Arial"/>
          <w:b/>
          <w:color w:val="FF0000"/>
          <w:sz w:val="22"/>
          <w:szCs w:val="22"/>
        </w:rPr>
      </w:pPr>
    </w:p>
    <w:p w14:paraId="243D8889" w14:textId="77777777" w:rsidR="00AB1586" w:rsidRDefault="00AB1586" w:rsidP="00F7116C">
      <w:pPr>
        <w:jc w:val="center"/>
        <w:rPr>
          <w:rFonts w:ascii="Arial" w:hAnsi="Arial" w:cs="Arial"/>
          <w:b/>
          <w:color w:val="FF0000"/>
          <w:sz w:val="22"/>
          <w:szCs w:val="22"/>
        </w:rPr>
      </w:pPr>
    </w:p>
    <w:p w14:paraId="67ABB91F" w14:textId="77777777" w:rsidR="00AB1586" w:rsidRDefault="00AB1586" w:rsidP="00F7116C">
      <w:pPr>
        <w:jc w:val="center"/>
        <w:rPr>
          <w:rFonts w:ascii="Arial" w:hAnsi="Arial" w:cs="Arial"/>
          <w:b/>
          <w:color w:val="FF0000"/>
          <w:sz w:val="22"/>
          <w:szCs w:val="22"/>
        </w:rPr>
      </w:pPr>
    </w:p>
    <w:p w14:paraId="41E9D3CC" w14:textId="77777777" w:rsidR="00AB1586" w:rsidRDefault="00AB1586" w:rsidP="00F7116C">
      <w:pPr>
        <w:jc w:val="center"/>
        <w:rPr>
          <w:rFonts w:ascii="Arial" w:hAnsi="Arial" w:cs="Arial"/>
          <w:b/>
          <w:color w:val="FF0000"/>
          <w:sz w:val="22"/>
          <w:szCs w:val="22"/>
        </w:rPr>
      </w:pPr>
    </w:p>
    <w:p w14:paraId="426F046A" w14:textId="77777777" w:rsidR="00AB1586" w:rsidRDefault="00AB1586" w:rsidP="00F7116C">
      <w:pPr>
        <w:jc w:val="center"/>
        <w:rPr>
          <w:rFonts w:ascii="Arial" w:hAnsi="Arial" w:cs="Arial"/>
          <w:b/>
          <w:color w:val="FF0000"/>
          <w:sz w:val="22"/>
          <w:szCs w:val="22"/>
        </w:rPr>
      </w:pPr>
    </w:p>
    <w:p w14:paraId="38091F0A" w14:textId="77777777" w:rsidR="00AB1586" w:rsidRDefault="00AB1586" w:rsidP="00F7116C">
      <w:pPr>
        <w:jc w:val="center"/>
        <w:rPr>
          <w:rFonts w:ascii="Arial" w:hAnsi="Arial" w:cs="Arial"/>
          <w:b/>
          <w:color w:val="FF0000"/>
          <w:sz w:val="22"/>
          <w:szCs w:val="22"/>
        </w:rPr>
      </w:pPr>
    </w:p>
    <w:p w14:paraId="50F895E1" w14:textId="77777777" w:rsidR="001928A6" w:rsidRDefault="001928A6" w:rsidP="00F7116C">
      <w:pPr>
        <w:jc w:val="center"/>
        <w:rPr>
          <w:rFonts w:ascii="Arial" w:hAnsi="Arial" w:cs="Arial"/>
          <w:b/>
          <w:color w:val="FF0000"/>
          <w:sz w:val="22"/>
          <w:szCs w:val="22"/>
        </w:rPr>
      </w:pPr>
    </w:p>
    <w:p w14:paraId="6B9AAB02" w14:textId="77777777" w:rsidR="00F7116C" w:rsidRDefault="00F7116C" w:rsidP="00F7116C">
      <w:pPr>
        <w:jc w:val="center"/>
        <w:rPr>
          <w:rFonts w:ascii="Arial" w:hAnsi="Arial" w:cs="Arial"/>
          <w:b/>
          <w:color w:val="FF0000"/>
          <w:sz w:val="22"/>
          <w:szCs w:val="22"/>
        </w:rPr>
      </w:pPr>
      <w:r w:rsidRPr="00F7116C">
        <w:rPr>
          <w:rFonts w:ascii="Arial" w:hAnsi="Arial" w:cs="Arial"/>
          <w:b/>
          <w:color w:val="FF0000"/>
          <w:sz w:val="22"/>
          <w:szCs w:val="22"/>
        </w:rPr>
        <w:t>Equalities Information</w:t>
      </w:r>
    </w:p>
    <w:p w14:paraId="279F5680" w14:textId="77777777" w:rsidR="00F7116C" w:rsidRPr="00F7116C" w:rsidRDefault="00F7116C" w:rsidP="00F7116C">
      <w:pPr>
        <w:jc w:val="center"/>
        <w:rPr>
          <w:rFonts w:ascii="Arial" w:hAnsi="Arial" w:cs="Arial"/>
          <w:b/>
          <w:color w:val="FF0000"/>
          <w:sz w:val="22"/>
          <w:szCs w:val="22"/>
        </w:rPr>
      </w:pPr>
      <w:r w:rsidRPr="00F7116C">
        <w:rPr>
          <w:rFonts w:ascii="Arial" w:hAnsi="Arial" w:cs="Arial"/>
          <w:b/>
          <w:color w:val="FF0000"/>
          <w:sz w:val="22"/>
          <w:szCs w:val="22"/>
        </w:rPr>
        <w:t>Appendix A</w:t>
      </w:r>
    </w:p>
    <w:p w14:paraId="26C64032" w14:textId="77777777" w:rsidR="00F7116C" w:rsidRPr="00F44E45" w:rsidRDefault="00F7116C" w:rsidP="00F7116C">
      <w:pPr>
        <w:rPr>
          <w:rFonts w:ascii="Arial" w:hAnsi="Arial" w:cs="Arial"/>
          <w:b/>
          <w:sz w:val="22"/>
          <w:szCs w:val="22"/>
        </w:rPr>
      </w:pPr>
    </w:p>
    <w:p w14:paraId="1E9993E2" w14:textId="77777777" w:rsidR="00F7116C" w:rsidRPr="00F44E45" w:rsidRDefault="00F7116C" w:rsidP="00F7116C">
      <w:pPr>
        <w:rPr>
          <w:rFonts w:ascii="Arial" w:hAnsi="Arial" w:cs="Arial"/>
          <w:sz w:val="22"/>
          <w:szCs w:val="22"/>
        </w:rPr>
      </w:pPr>
      <w:r w:rsidRPr="00F44E45">
        <w:rPr>
          <w:rFonts w:ascii="Arial" w:hAnsi="Arial" w:cs="Arial"/>
          <w:sz w:val="22"/>
          <w:szCs w:val="22"/>
        </w:rPr>
        <w:t>We recognise that the public sector equality duty has three aims, to:</w:t>
      </w:r>
    </w:p>
    <w:p w14:paraId="04CB1727" w14:textId="77777777"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eliminate unlawful discrimination, harassment and victimisation and other conduct under the Act</w:t>
      </w:r>
    </w:p>
    <w:p w14:paraId="7E43E2AB" w14:textId="77777777"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advance equality of opportunity between people who share a protected characteristic and those who do not</w:t>
      </w:r>
    </w:p>
    <w:p w14:paraId="0D5BC079" w14:textId="77777777"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foster good relations between people who share a protected characteristic and those who do not</w:t>
      </w:r>
    </w:p>
    <w:p w14:paraId="13F3894C" w14:textId="77777777" w:rsidR="00F7116C" w:rsidRPr="00F44E45" w:rsidRDefault="00F7116C" w:rsidP="00F7116C">
      <w:pPr>
        <w:rPr>
          <w:rFonts w:ascii="Arial" w:hAnsi="Arial" w:cs="Arial"/>
          <w:sz w:val="22"/>
          <w:szCs w:val="22"/>
        </w:rPr>
      </w:pPr>
    </w:p>
    <w:p w14:paraId="00E6E9F3" w14:textId="77777777" w:rsidR="00F7116C" w:rsidRPr="00F44E45" w:rsidRDefault="00F7116C" w:rsidP="00F7116C">
      <w:pPr>
        <w:rPr>
          <w:rFonts w:ascii="Arial" w:hAnsi="Arial" w:cs="Arial"/>
          <w:sz w:val="22"/>
          <w:szCs w:val="22"/>
        </w:rPr>
      </w:pPr>
      <w:r w:rsidRPr="00F44E45">
        <w:rPr>
          <w:rFonts w:ascii="Arial" w:hAnsi="Arial" w:cs="Arial"/>
          <w:sz w:val="22"/>
          <w:szCs w:val="22"/>
        </w:rPr>
        <w:t>We have considered how well we currently achieve these aims with regard to the protected groups under the Equality Act (race, disability, gender, gender re-assignment, age, pregnancy and maternity, marital status, sexual orientation, religion and belief and sexual orientation).</w:t>
      </w:r>
    </w:p>
    <w:p w14:paraId="35A9D1BD" w14:textId="77777777" w:rsidR="00F7116C" w:rsidRPr="00F44E45" w:rsidRDefault="00F7116C" w:rsidP="00F7116C">
      <w:pPr>
        <w:rPr>
          <w:rFonts w:ascii="Arial" w:hAnsi="Arial" w:cs="Arial"/>
          <w:b/>
          <w:sz w:val="22"/>
          <w:szCs w:val="22"/>
        </w:rPr>
      </w:pPr>
    </w:p>
    <w:p w14:paraId="4EE01DEC" w14:textId="77777777" w:rsidR="00F7116C" w:rsidRPr="00F44E45" w:rsidRDefault="00F7116C" w:rsidP="00F7116C">
      <w:pPr>
        <w:rPr>
          <w:rFonts w:ascii="Arial" w:hAnsi="Arial" w:cs="Arial"/>
          <w:sz w:val="22"/>
          <w:szCs w:val="22"/>
        </w:rPr>
      </w:pPr>
      <w:r w:rsidRPr="00F44E45">
        <w:rPr>
          <w:rFonts w:ascii="Arial" w:hAnsi="Arial" w:cs="Arial"/>
          <w:sz w:val="22"/>
          <w:szCs w:val="22"/>
        </w:rPr>
        <w:t>We have also involved staff, pupils, parents and others in the following ways:</w:t>
      </w:r>
    </w:p>
    <w:p w14:paraId="06E8B902" w14:textId="77777777"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parent questionnaires</w:t>
      </w:r>
    </w:p>
    <w:p w14:paraId="290E4623" w14:textId="77777777"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involvement of the student council</w:t>
      </w:r>
    </w:p>
    <w:p w14:paraId="23A58056" w14:textId="77777777"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staff survey</w:t>
      </w:r>
    </w:p>
    <w:p w14:paraId="1F3931FF" w14:textId="77777777"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contact with parents representing pupils with particular protected characteristics</w:t>
      </w:r>
    </w:p>
    <w:p w14:paraId="703FB370" w14:textId="77777777" w:rsidR="00025E99" w:rsidRDefault="00025E99" w:rsidP="00F7116C">
      <w:pPr>
        <w:rPr>
          <w:rFonts w:ascii="Arial" w:hAnsi="Arial" w:cs="Arial"/>
          <w:b/>
          <w:color w:val="FF0000"/>
          <w:sz w:val="22"/>
          <w:szCs w:val="22"/>
        </w:rPr>
      </w:pPr>
    </w:p>
    <w:p w14:paraId="56D3CB8B" w14:textId="77777777" w:rsidR="002375B6" w:rsidRDefault="002375B6" w:rsidP="00F7116C">
      <w:pPr>
        <w:rPr>
          <w:rFonts w:ascii="Arial" w:hAnsi="Arial" w:cs="Arial"/>
          <w:b/>
          <w:color w:val="FF0000"/>
          <w:sz w:val="22"/>
          <w:szCs w:val="22"/>
        </w:rPr>
      </w:pPr>
    </w:p>
    <w:p w14:paraId="16347714" w14:textId="489B2391" w:rsidR="00166438" w:rsidRDefault="00166438" w:rsidP="00F7116C">
      <w:pPr>
        <w:rPr>
          <w:rFonts w:ascii="Arial" w:hAnsi="Arial" w:cs="Arial"/>
          <w:b/>
          <w:color w:val="FF0000"/>
          <w:sz w:val="22"/>
          <w:szCs w:val="22"/>
        </w:rPr>
      </w:pPr>
      <w:r>
        <w:rPr>
          <w:rFonts w:ascii="Arial" w:hAnsi="Arial" w:cs="Arial"/>
          <w:b/>
          <w:color w:val="FF0000"/>
          <w:sz w:val="22"/>
          <w:szCs w:val="22"/>
        </w:rPr>
        <w:t>School Context January 202</w:t>
      </w:r>
      <w:r w:rsidR="00B41E2A">
        <w:rPr>
          <w:rFonts w:ascii="Arial" w:hAnsi="Arial" w:cs="Arial"/>
          <w:b/>
          <w:color w:val="FF0000"/>
          <w:sz w:val="22"/>
          <w:szCs w:val="22"/>
        </w:rPr>
        <w:t>6</w:t>
      </w:r>
    </w:p>
    <w:p w14:paraId="75C8FD19" w14:textId="07AE1A8F" w:rsidR="00F7116C" w:rsidRDefault="00B41E2A" w:rsidP="00F7116C">
      <w:pPr>
        <w:rPr>
          <w:rFonts w:ascii="Arial" w:hAnsi="Arial" w:cs="Arial"/>
          <w:b/>
          <w:sz w:val="22"/>
          <w:szCs w:val="22"/>
        </w:rPr>
      </w:pPr>
      <w:r w:rsidRPr="00B41E2A">
        <w:rPr>
          <w:rFonts w:ascii="Arial" w:hAnsi="Arial" w:cs="Arial"/>
          <w:b/>
          <w:sz w:val="22"/>
          <w:szCs w:val="22"/>
        </w:rPr>
        <w:drawing>
          <wp:inline distT="0" distB="0" distL="0" distR="0" wp14:anchorId="3D3D9E71" wp14:editId="7FF41B41">
            <wp:extent cx="6096851" cy="42677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96851" cy="4267796"/>
                    </a:xfrm>
                    <a:prstGeom prst="rect">
                      <a:avLst/>
                    </a:prstGeom>
                  </pic:spPr>
                </pic:pic>
              </a:graphicData>
            </a:graphic>
          </wp:inline>
        </w:drawing>
      </w:r>
    </w:p>
    <w:p w14:paraId="3AA2A92F" w14:textId="77777777" w:rsidR="00F7116C" w:rsidRDefault="00F7116C" w:rsidP="00F7116C">
      <w:pPr>
        <w:rPr>
          <w:rFonts w:ascii="Arial" w:hAnsi="Arial" w:cs="Arial"/>
          <w:b/>
          <w:sz w:val="22"/>
          <w:szCs w:val="22"/>
        </w:rPr>
      </w:pPr>
    </w:p>
    <w:p w14:paraId="0D4148B8" w14:textId="77777777" w:rsidR="00AB1586" w:rsidRDefault="00AB1586" w:rsidP="00F7116C">
      <w:pPr>
        <w:rPr>
          <w:rFonts w:ascii="Arial" w:hAnsi="Arial" w:cs="Arial"/>
          <w:b/>
          <w:sz w:val="22"/>
          <w:szCs w:val="22"/>
        </w:rPr>
      </w:pPr>
    </w:p>
    <w:p w14:paraId="1D47E0A2" w14:textId="77777777" w:rsidR="003F194E" w:rsidRDefault="003F194E" w:rsidP="003F194E">
      <w:pPr>
        <w:rPr>
          <w:rFonts w:ascii="Arial" w:hAnsi="Arial" w:cs="Arial"/>
          <w:b/>
          <w:color w:val="FF0000"/>
          <w:sz w:val="22"/>
          <w:szCs w:val="22"/>
        </w:rPr>
      </w:pPr>
    </w:p>
    <w:p w14:paraId="227E99AC" w14:textId="77777777" w:rsidR="003F194E" w:rsidRDefault="003F194E" w:rsidP="003F194E">
      <w:pPr>
        <w:rPr>
          <w:rFonts w:ascii="Arial" w:hAnsi="Arial" w:cs="Arial"/>
          <w:b/>
          <w:color w:val="FF0000"/>
          <w:sz w:val="22"/>
          <w:szCs w:val="22"/>
        </w:rPr>
      </w:pPr>
    </w:p>
    <w:p w14:paraId="64B2E00D" w14:textId="77777777" w:rsidR="003F194E" w:rsidRDefault="003F194E" w:rsidP="003F194E">
      <w:pPr>
        <w:rPr>
          <w:rFonts w:ascii="Arial" w:hAnsi="Arial" w:cs="Arial"/>
          <w:b/>
          <w:color w:val="FF0000"/>
          <w:sz w:val="22"/>
          <w:szCs w:val="22"/>
        </w:rPr>
      </w:pPr>
    </w:p>
    <w:p w14:paraId="63235065" w14:textId="77777777" w:rsidR="003F194E" w:rsidRDefault="003F194E" w:rsidP="003F194E">
      <w:pPr>
        <w:rPr>
          <w:rFonts w:ascii="Arial" w:hAnsi="Arial" w:cs="Arial"/>
          <w:b/>
          <w:color w:val="FF0000"/>
          <w:sz w:val="22"/>
          <w:szCs w:val="22"/>
        </w:rPr>
      </w:pPr>
    </w:p>
    <w:p w14:paraId="36AB35FD" w14:textId="77777777" w:rsidR="003F194E" w:rsidRDefault="003F194E" w:rsidP="003F194E">
      <w:pPr>
        <w:rPr>
          <w:rFonts w:ascii="Arial" w:hAnsi="Arial" w:cs="Arial"/>
          <w:b/>
          <w:color w:val="FF0000"/>
          <w:sz w:val="22"/>
          <w:szCs w:val="22"/>
        </w:rPr>
      </w:pPr>
    </w:p>
    <w:p w14:paraId="63F48197" w14:textId="77777777" w:rsidR="003F194E" w:rsidRDefault="003F194E" w:rsidP="003F194E">
      <w:pPr>
        <w:rPr>
          <w:rFonts w:ascii="Arial" w:hAnsi="Arial" w:cs="Arial"/>
          <w:b/>
          <w:color w:val="FF0000"/>
          <w:sz w:val="22"/>
          <w:szCs w:val="22"/>
        </w:rPr>
      </w:pPr>
    </w:p>
    <w:p w14:paraId="7D1A22C2" w14:textId="77777777" w:rsidR="003F194E" w:rsidRDefault="003F194E" w:rsidP="003F194E">
      <w:pPr>
        <w:rPr>
          <w:rFonts w:ascii="Arial" w:hAnsi="Arial" w:cs="Arial"/>
          <w:b/>
          <w:color w:val="FF0000"/>
          <w:sz w:val="22"/>
          <w:szCs w:val="22"/>
        </w:rPr>
      </w:pPr>
    </w:p>
    <w:p w14:paraId="18C037B9" w14:textId="77777777" w:rsidR="003F194E" w:rsidRDefault="003F194E" w:rsidP="003F194E">
      <w:pPr>
        <w:rPr>
          <w:rFonts w:ascii="Arial" w:hAnsi="Arial" w:cs="Arial"/>
          <w:b/>
          <w:color w:val="FF0000"/>
          <w:sz w:val="22"/>
          <w:szCs w:val="22"/>
        </w:rPr>
      </w:pPr>
    </w:p>
    <w:p w14:paraId="59D77112" w14:textId="77777777" w:rsidR="003F194E" w:rsidRDefault="003F194E" w:rsidP="003F194E">
      <w:pPr>
        <w:rPr>
          <w:rFonts w:ascii="Arial" w:hAnsi="Arial" w:cs="Arial"/>
          <w:b/>
          <w:color w:val="FF0000"/>
          <w:sz w:val="22"/>
          <w:szCs w:val="22"/>
        </w:rPr>
      </w:pPr>
    </w:p>
    <w:p w14:paraId="2A178221" w14:textId="77777777" w:rsidR="003F194E" w:rsidRDefault="003F194E" w:rsidP="003F194E">
      <w:pPr>
        <w:rPr>
          <w:rFonts w:ascii="Arial" w:hAnsi="Arial" w:cs="Arial"/>
          <w:b/>
          <w:color w:val="FF0000"/>
          <w:sz w:val="22"/>
          <w:szCs w:val="22"/>
        </w:rPr>
      </w:pPr>
    </w:p>
    <w:p w14:paraId="79FAEA45" w14:textId="77777777" w:rsidR="003F194E" w:rsidRDefault="003F194E" w:rsidP="003F194E">
      <w:pPr>
        <w:rPr>
          <w:rFonts w:ascii="Arial" w:hAnsi="Arial" w:cs="Arial"/>
          <w:b/>
          <w:color w:val="FF0000"/>
          <w:sz w:val="22"/>
          <w:szCs w:val="22"/>
        </w:rPr>
      </w:pPr>
    </w:p>
    <w:p w14:paraId="0508B4C4" w14:textId="77777777" w:rsidR="003F194E" w:rsidRDefault="003F194E" w:rsidP="003F194E">
      <w:pPr>
        <w:rPr>
          <w:rFonts w:ascii="Arial" w:hAnsi="Arial" w:cs="Arial"/>
          <w:b/>
          <w:color w:val="FF0000"/>
          <w:sz w:val="22"/>
          <w:szCs w:val="22"/>
        </w:rPr>
      </w:pPr>
    </w:p>
    <w:p w14:paraId="62D23A08" w14:textId="77777777" w:rsidR="003F194E" w:rsidRDefault="003F194E" w:rsidP="003F194E">
      <w:pPr>
        <w:rPr>
          <w:rFonts w:ascii="Arial" w:hAnsi="Arial" w:cs="Arial"/>
          <w:b/>
          <w:color w:val="FF0000"/>
          <w:sz w:val="22"/>
          <w:szCs w:val="22"/>
        </w:rPr>
      </w:pPr>
    </w:p>
    <w:p w14:paraId="182C68B5" w14:textId="77777777" w:rsidR="003F194E" w:rsidRDefault="003F194E" w:rsidP="003F194E">
      <w:pPr>
        <w:rPr>
          <w:rFonts w:ascii="Arial" w:hAnsi="Arial" w:cs="Arial"/>
          <w:b/>
          <w:color w:val="FF0000"/>
          <w:sz w:val="22"/>
          <w:szCs w:val="22"/>
        </w:rPr>
      </w:pPr>
    </w:p>
    <w:p w14:paraId="3DE3D3D7" w14:textId="77777777" w:rsidR="003F194E" w:rsidRDefault="003F194E" w:rsidP="003F194E">
      <w:pPr>
        <w:rPr>
          <w:rFonts w:ascii="Arial" w:hAnsi="Arial" w:cs="Arial"/>
          <w:b/>
          <w:color w:val="FF0000"/>
          <w:sz w:val="22"/>
          <w:szCs w:val="22"/>
        </w:rPr>
      </w:pPr>
    </w:p>
    <w:p w14:paraId="1C8F69C0" w14:textId="6842A3AA" w:rsidR="00AB1586" w:rsidRPr="003F194E" w:rsidRDefault="003F194E" w:rsidP="00F7116C">
      <w:pPr>
        <w:rPr>
          <w:rFonts w:ascii="Arial" w:hAnsi="Arial" w:cs="Arial"/>
          <w:b/>
          <w:color w:val="FF0000"/>
          <w:sz w:val="22"/>
          <w:szCs w:val="22"/>
        </w:rPr>
      </w:pPr>
      <w:r>
        <w:rPr>
          <w:rFonts w:ascii="Arial" w:hAnsi="Arial" w:cs="Arial"/>
          <w:b/>
          <w:color w:val="FF0000"/>
          <w:sz w:val="22"/>
          <w:szCs w:val="22"/>
        </w:rPr>
        <w:lastRenderedPageBreak/>
        <w:t>Ethnicity</w:t>
      </w:r>
    </w:p>
    <w:p w14:paraId="44D8B95A" w14:textId="77777777" w:rsidR="00AB1586" w:rsidRDefault="00AB1586" w:rsidP="00F7116C">
      <w:pPr>
        <w:rPr>
          <w:rFonts w:ascii="Arial" w:hAnsi="Arial" w:cs="Arial"/>
          <w:b/>
          <w:sz w:val="22"/>
          <w:szCs w:val="22"/>
        </w:rPr>
      </w:pPr>
    </w:p>
    <w:tbl>
      <w:tblPr>
        <w:tblW w:w="0" w:type="auto"/>
        <w:shd w:val="clear" w:color="auto" w:fill="FFFFFF"/>
        <w:tblCellMar>
          <w:left w:w="0" w:type="dxa"/>
          <w:right w:w="0" w:type="dxa"/>
        </w:tblCellMar>
        <w:tblLook w:val="04A0" w:firstRow="1" w:lastRow="0" w:firstColumn="1" w:lastColumn="0" w:noHBand="0" w:noVBand="1"/>
      </w:tblPr>
      <w:tblGrid>
        <w:gridCol w:w="2699"/>
        <w:gridCol w:w="1544"/>
        <w:gridCol w:w="1708"/>
        <w:gridCol w:w="1559"/>
      </w:tblGrid>
      <w:tr w:rsidR="003F194E" w:rsidRPr="003F194E" w14:paraId="68D5DA15" w14:textId="77777777" w:rsidTr="003F194E">
        <w:trPr>
          <w:trHeight w:val="285"/>
        </w:trPr>
        <w:tc>
          <w:tcPr>
            <w:tcW w:w="7503" w:type="dxa"/>
            <w:gridSpan w:val="4"/>
            <w:tcBorders>
              <w:top w:val="single" w:sz="8" w:space="0" w:color="auto"/>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14:paraId="0487CD26"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Ethnicity Analysis </w:t>
            </w:r>
          </w:p>
        </w:tc>
      </w:tr>
      <w:tr w:rsidR="003F194E" w:rsidRPr="003F194E" w14:paraId="6F6F64CA" w14:textId="77777777" w:rsidTr="003F194E">
        <w:trPr>
          <w:trHeight w:val="285"/>
        </w:trPr>
        <w:tc>
          <w:tcPr>
            <w:tcW w:w="2699" w:type="dxa"/>
            <w:tcBorders>
              <w:left w:val="single" w:sz="8" w:space="0" w:color="auto"/>
              <w:bottom w:val="single" w:sz="8" w:space="0" w:color="auto"/>
              <w:right w:val="single" w:sz="8" w:space="0" w:color="auto"/>
            </w:tcBorders>
            <w:shd w:val="clear" w:color="auto" w:fill="FFA3A3"/>
            <w:tcMar>
              <w:top w:w="0" w:type="dxa"/>
              <w:left w:w="108" w:type="dxa"/>
              <w:bottom w:w="0" w:type="dxa"/>
              <w:right w:w="108" w:type="dxa"/>
            </w:tcMar>
            <w:hideMark/>
          </w:tcPr>
          <w:p w14:paraId="6F1C4911"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 </w:t>
            </w:r>
          </w:p>
        </w:tc>
        <w:tc>
          <w:tcPr>
            <w:tcW w:w="1544" w:type="dxa"/>
            <w:tcBorders>
              <w:bottom w:val="single" w:sz="8" w:space="0" w:color="auto"/>
              <w:right w:val="single" w:sz="8" w:space="0" w:color="auto"/>
            </w:tcBorders>
            <w:shd w:val="clear" w:color="auto" w:fill="FFA3A3"/>
            <w:tcMar>
              <w:top w:w="0" w:type="dxa"/>
              <w:left w:w="108" w:type="dxa"/>
              <w:bottom w:w="0" w:type="dxa"/>
              <w:right w:w="108" w:type="dxa"/>
            </w:tcMar>
            <w:hideMark/>
          </w:tcPr>
          <w:p w14:paraId="2B2C1188"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Year R</w:t>
            </w:r>
          </w:p>
        </w:tc>
        <w:tc>
          <w:tcPr>
            <w:tcW w:w="1708" w:type="dxa"/>
            <w:tcBorders>
              <w:bottom w:val="single" w:sz="8" w:space="0" w:color="auto"/>
              <w:right w:val="single" w:sz="8" w:space="0" w:color="auto"/>
            </w:tcBorders>
            <w:shd w:val="clear" w:color="auto" w:fill="FFA3A3"/>
            <w:tcMar>
              <w:top w:w="0" w:type="dxa"/>
              <w:left w:w="108" w:type="dxa"/>
              <w:bottom w:w="0" w:type="dxa"/>
              <w:right w:w="108" w:type="dxa"/>
            </w:tcMar>
            <w:hideMark/>
          </w:tcPr>
          <w:p w14:paraId="54A947BA"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Year 1</w:t>
            </w:r>
          </w:p>
        </w:tc>
        <w:tc>
          <w:tcPr>
            <w:tcW w:w="1559" w:type="dxa"/>
            <w:tcBorders>
              <w:bottom w:val="single" w:sz="8" w:space="0" w:color="auto"/>
              <w:right w:val="single" w:sz="8" w:space="0" w:color="auto"/>
            </w:tcBorders>
            <w:shd w:val="clear" w:color="auto" w:fill="FFA3A3"/>
            <w:tcMar>
              <w:top w:w="0" w:type="dxa"/>
              <w:left w:w="108" w:type="dxa"/>
              <w:bottom w:w="0" w:type="dxa"/>
              <w:right w:w="108" w:type="dxa"/>
            </w:tcMar>
            <w:hideMark/>
          </w:tcPr>
          <w:p w14:paraId="7D3182AF"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Year 2</w:t>
            </w:r>
          </w:p>
        </w:tc>
      </w:tr>
      <w:tr w:rsidR="003F194E" w:rsidRPr="003F194E" w14:paraId="12DB2A86" w14:textId="77777777" w:rsidTr="003F194E">
        <w:trPr>
          <w:trHeight w:val="28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F7A84E8"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White British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A4984EF" w14:textId="77777777" w:rsidR="003F194E" w:rsidRPr="003F194E" w:rsidRDefault="003F194E" w:rsidP="003F194E">
            <w:pPr>
              <w:rPr>
                <w:rFonts w:ascii="Arial" w:hAnsi="Arial" w:cs="Arial"/>
                <w:b/>
                <w:sz w:val="22"/>
                <w:szCs w:val="22"/>
              </w:rPr>
            </w:pPr>
            <w:r w:rsidRPr="003F194E">
              <w:rPr>
                <w:rFonts w:ascii="Arial" w:hAnsi="Arial" w:cs="Arial"/>
                <w:b/>
                <w:sz w:val="22"/>
                <w:szCs w:val="22"/>
              </w:rPr>
              <w:t>28</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17D97B2" w14:textId="77777777" w:rsidR="003F194E" w:rsidRPr="003F194E" w:rsidRDefault="003F194E" w:rsidP="003F194E">
            <w:pPr>
              <w:rPr>
                <w:rFonts w:ascii="Arial" w:hAnsi="Arial" w:cs="Arial"/>
                <w:b/>
                <w:sz w:val="22"/>
                <w:szCs w:val="22"/>
              </w:rPr>
            </w:pPr>
            <w:r w:rsidRPr="003F194E">
              <w:rPr>
                <w:rFonts w:ascii="Arial" w:hAnsi="Arial" w:cs="Arial"/>
                <w:b/>
                <w:sz w:val="22"/>
                <w:szCs w:val="22"/>
              </w:rPr>
              <w:t>23</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A315D75" w14:textId="77777777" w:rsidR="003F194E" w:rsidRPr="003F194E" w:rsidRDefault="003F194E" w:rsidP="003F194E">
            <w:pPr>
              <w:rPr>
                <w:rFonts w:ascii="Arial" w:hAnsi="Arial" w:cs="Arial"/>
                <w:b/>
                <w:sz w:val="22"/>
                <w:szCs w:val="22"/>
              </w:rPr>
            </w:pPr>
            <w:r w:rsidRPr="003F194E">
              <w:rPr>
                <w:rFonts w:ascii="Arial" w:hAnsi="Arial" w:cs="Arial"/>
                <w:b/>
                <w:sz w:val="22"/>
                <w:szCs w:val="22"/>
              </w:rPr>
              <w:t>33</w:t>
            </w:r>
          </w:p>
        </w:tc>
      </w:tr>
      <w:tr w:rsidR="003F194E" w:rsidRPr="003F194E" w14:paraId="540FA948" w14:textId="77777777" w:rsidTr="003F194E">
        <w:trPr>
          <w:trHeight w:val="330"/>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CFB020F"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Gypsy Roma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48B002C"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392623E"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1CF9839"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r>
      <w:tr w:rsidR="003F194E" w:rsidRPr="003F194E" w14:paraId="1C1D8AC1" w14:textId="77777777" w:rsidTr="003F194E">
        <w:trPr>
          <w:trHeight w:val="28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DE228B"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White Asian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FE02436" w14:textId="77777777" w:rsidR="003F194E" w:rsidRPr="003F194E" w:rsidRDefault="003F194E" w:rsidP="003F194E">
            <w:pPr>
              <w:rPr>
                <w:rFonts w:ascii="Arial" w:hAnsi="Arial" w:cs="Arial"/>
                <w:b/>
                <w:sz w:val="22"/>
                <w:szCs w:val="22"/>
              </w:rPr>
            </w:pPr>
            <w:r w:rsidRPr="003F194E">
              <w:rPr>
                <w:rFonts w:ascii="Arial" w:hAnsi="Arial" w:cs="Arial"/>
                <w:b/>
                <w:sz w:val="22"/>
                <w:szCs w:val="22"/>
              </w:rPr>
              <w:t>3</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4D9ECE0"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7615598"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r>
      <w:tr w:rsidR="003F194E" w:rsidRPr="003F194E" w14:paraId="13B8B20B" w14:textId="77777777" w:rsidTr="003F194E">
        <w:trPr>
          <w:trHeight w:val="55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460BC1F"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Any other white background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E1DB8F7" w14:textId="77777777" w:rsidR="003F194E" w:rsidRPr="003F194E" w:rsidRDefault="003F194E" w:rsidP="003F194E">
            <w:pPr>
              <w:rPr>
                <w:rFonts w:ascii="Arial" w:hAnsi="Arial" w:cs="Arial"/>
                <w:b/>
                <w:sz w:val="22"/>
                <w:szCs w:val="22"/>
              </w:rPr>
            </w:pPr>
            <w:r w:rsidRPr="003F194E">
              <w:rPr>
                <w:rFonts w:ascii="Arial" w:hAnsi="Arial" w:cs="Arial"/>
                <w:b/>
                <w:sz w:val="22"/>
                <w:szCs w:val="22"/>
              </w:rPr>
              <w:t>4</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54DD56A" w14:textId="77777777" w:rsidR="003F194E" w:rsidRPr="003F194E" w:rsidRDefault="003F194E" w:rsidP="003F194E">
            <w:pPr>
              <w:rPr>
                <w:rFonts w:ascii="Arial" w:hAnsi="Arial" w:cs="Arial"/>
                <w:b/>
                <w:sz w:val="22"/>
                <w:szCs w:val="22"/>
              </w:rPr>
            </w:pPr>
            <w:r w:rsidRPr="003F194E">
              <w:rPr>
                <w:rFonts w:ascii="Arial" w:hAnsi="Arial" w:cs="Arial"/>
                <w:b/>
                <w:sz w:val="22"/>
                <w:szCs w:val="22"/>
              </w:rPr>
              <w:t>6</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6011CC0" w14:textId="77777777" w:rsidR="003F194E" w:rsidRPr="003F194E" w:rsidRDefault="003F194E" w:rsidP="003F194E">
            <w:pPr>
              <w:rPr>
                <w:rFonts w:ascii="Arial" w:hAnsi="Arial" w:cs="Arial"/>
                <w:b/>
                <w:sz w:val="22"/>
                <w:szCs w:val="22"/>
              </w:rPr>
            </w:pPr>
            <w:r w:rsidRPr="003F194E">
              <w:rPr>
                <w:rFonts w:ascii="Arial" w:hAnsi="Arial" w:cs="Arial"/>
                <w:b/>
                <w:sz w:val="22"/>
                <w:szCs w:val="22"/>
              </w:rPr>
              <w:t>3</w:t>
            </w:r>
          </w:p>
        </w:tc>
      </w:tr>
      <w:tr w:rsidR="003F194E" w:rsidRPr="003F194E" w14:paraId="1C5E34B4" w14:textId="77777777" w:rsidTr="003F194E">
        <w:trPr>
          <w:trHeight w:val="55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F92FDA1"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White and Black Caribbean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518D4B8" w14:textId="77777777" w:rsidR="003F194E" w:rsidRPr="003F194E" w:rsidRDefault="003F194E" w:rsidP="003F194E">
            <w:pPr>
              <w:rPr>
                <w:rFonts w:ascii="Arial" w:hAnsi="Arial" w:cs="Arial"/>
                <w:b/>
                <w:sz w:val="22"/>
                <w:szCs w:val="22"/>
              </w:rPr>
            </w:pPr>
            <w:r w:rsidRPr="003F194E">
              <w:rPr>
                <w:rFonts w:ascii="Arial" w:hAnsi="Arial" w:cs="Arial"/>
                <w:b/>
                <w:sz w:val="22"/>
                <w:szCs w:val="22"/>
              </w:rPr>
              <w:t>1</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4A55869" w14:textId="77777777" w:rsidR="003F194E" w:rsidRPr="003F194E" w:rsidRDefault="003F194E" w:rsidP="003F194E">
            <w:pPr>
              <w:rPr>
                <w:rFonts w:ascii="Arial" w:hAnsi="Arial" w:cs="Arial"/>
                <w:b/>
                <w:sz w:val="22"/>
                <w:szCs w:val="22"/>
              </w:rPr>
            </w:pPr>
            <w:r w:rsidRPr="003F194E">
              <w:rPr>
                <w:rFonts w:ascii="Arial" w:hAnsi="Arial" w:cs="Arial"/>
                <w:b/>
                <w:sz w:val="22"/>
                <w:szCs w:val="22"/>
              </w:rPr>
              <w:t>1</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63D6526" w14:textId="77777777" w:rsidR="003F194E" w:rsidRPr="003F194E" w:rsidRDefault="003F194E" w:rsidP="003F194E">
            <w:pPr>
              <w:rPr>
                <w:rFonts w:ascii="Arial" w:hAnsi="Arial" w:cs="Arial"/>
                <w:b/>
                <w:sz w:val="22"/>
                <w:szCs w:val="22"/>
              </w:rPr>
            </w:pPr>
            <w:r w:rsidRPr="003F194E">
              <w:rPr>
                <w:rFonts w:ascii="Arial" w:hAnsi="Arial" w:cs="Arial"/>
                <w:b/>
                <w:sz w:val="22"/>
                <w:szCs w:val="22"/>
              </w:rPr>
              <w:t>1</w:t>
            </w:r>
          </w:p>
        </w:tc>
      </w:tr>
      <w:tr w:rsidR="003F194E" w:rsidRPr="003F194E" w14:paraId="77F7516A" w14:textId="77777777" w:rsidTr="003F194E">
        <w:trPr>
          <w:trHeight w:val="55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518A552"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White and Black African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D8B2303"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DCB1D54"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4310771"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r>
      <w:tr w:rsidR="003F194E" w:rsidRPr="003F194E" w14:paraId="2605BF60" w14:textId="77777777" w:rsidTr="003F194E">
        <w:trPr>
          <w:trHeight w:val="55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5FB47C4"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Any other Asian background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3FD1892" w14:textId="77777777" w:rsidR="003F194E" w:rsidRPr="003F194E" w:rsidRDefault="003F194E" w:rsidP="003F194E">
            <w:pPr>
              <w:rPr>
                <w:rFonts w:ascii="Arial" w:hAnsi="Arial" w:cs="Arial"/>
                <w:b/>
                <w:sz w:val="22"/>
                <w:szCs w:val="22"/>
              </w:rPr>
            </w:pPr>
            <w:r w:rsidRPr="003F194E">
              <w:rPr>
                <w:rFonts w:ascii="Arial" w:hAnsi="Arial" w:cs="Arial"/>
                <w:b/>
                <w:sz w:val="22"/>
                <w:szCs w:val="22"/>
              </w:rPr>
              <w:t>1</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FA4883B" w14:textId="77777777" w:rsidR="003F194E" w:rsidRPr="003F194E" w:rsidRDefault="003F194E" w:rsidP="003F194E">
            <w:pPr>
              <w:rPr>
                <w:rFonts w:ascii="Arial" w:hAnsi="Arial" w:cs="Arial"/>
                <w:b/>
                <w:sz w:val="22"/>
                <w:szCs w:val="22"/>
              </w:rPr>
            </w:pPr>
            <w:r w:rsidRPr="003F194E">
              <w:rPr>
                <w:rFonts w:ascii="Arial" w:hAnsi="Arial" w:cs="Arial"/>
                <w:b/>
                <w:sz w:val="22"/>
                <w:szCs w:val="22"/>
              </w:rPr>
              <w:t>1</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60B2E8D" w14:textId="77777777" w:rsidR="003F194E" w:rsidRPr="003F194E" w:rsidRDefault="003F194E" w:rsidP="003F194E">
            <w:pPr>
              <w:rPr>
                <w:rFonts w:ascii="Arial" w:hAnsi="Arial" w:cs="Arial"/>
                <w:b/>
                <w:sz w:val="22"/>
                <w:szCs w:val="22"/>
              </w:rPr>
            </w:pPr>
            <w:r w:rsidRPr="003F194E">
              <w:rPr>
                <w:rFonts w:ascii="Arial" w:hAnsi="Arial" w:cs="Arial"/>
                <w:b/>
                <w:sz w:val="22"/>
                <w:szCs w:val="22"/>
              </w:rPr>
              <w:t>1</w:t>
            </w:r>
          </w:p>
        </w:tc>
      </w:tr>
      <w:tr w:rsidR="003F194E" w:rsidRPr="003F194E" w14:paraId="39163AB0" w14:textId="77777777" w:rsidTr="003F194E">
        <w:trPr>
          <w:trHeight w:val="28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58B8BEF"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Black African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584234C"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94ADB6D"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7D09CA6"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r>
      <w:tr w:rsidR="003F194E" w:rsidRPr="003F194E" w14:paraId="74921B85" w14:textId="77777777" w:rsidTr="003F194E">
        <w:trPr>
          <w:trHeight w:val="55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D63620"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Any other Black background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8E72857"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7036CB7"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96EA3E4"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r>
      <w:tr w:rsidR="003F194E" w:rsidRPr="003F194E" w14:paraId="55B6F7A7" w14:textId="77777777" w:rsidTr="003F194E">
        <w:trPr>
          <w:trHeight w:val="28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36B847"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Indian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248321D" w14:textId="77777777" w:rsidR="003F194E" w:rsidRPr="003F194E" w:rsidRDefault="003F194E" w:rsidP="003F194E">
            <w:pPr>
              <w:rPr>
                <w:rFonts w:ascii="Arial" w:hAnsi="Arial" w:cs="Arial"/>
                <w:b/>
                <w:sz w:val="22"/>
                <w:szCs w:val="22"/>
              </w:rPr>
            </w:pPr>
            <w:r w:rsidRPr="003F194E">
              <w:rPr>
                <w:rFonts w:ascii="Arial" w:hAnsi="Arial" w:cs="Arial"/>
                <w:b/>
                <w:sz w:val="22"/>
                <w:szCs w:val="22"/>
              </w:rPr>
              <w:t>2</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6B776D4" w14:textId="77777777" w:rsidR="003F194E" w:rsidRPr="003F194E" w:rsidRDefault="003F194E" w:rsidP="003F194E">
            <w:pPr>
              <w:rPr>
                <w:rFonts w:ascii="Arial" w:hAnsi="Arial" w:cs="Arial"/>
                <w:b/>
                <w:sz w:val="22"/>
                <w:szCs w:val="22"/>
              </w:rPr>
            </w:pPr>
            <w:r w:rsidRPr="003F194E">
              <w:rPr>
                <w:rFonts w:ascii="Arial" w:hAnsi="Arial" w:cs="Arial"/>
                <w:b/>
                <w:sz w:val="22"/>
                <w:szCs w:val="22"/>
              </w:rPr>
              <w:t>1</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75652E5" w14:textId="77777777" w:rsidR="003F194E" w:rsidRPr="003F194E" w:rsidRDefault="003F194E" w:rsidP="003F194E">
            <w:pPr>
              <w:rPr>
                <w:rFonts w:ascii="Arial" w:hAnsi="Arial" w:cs="Arial"/>
                <w:b/>
                <w:sz w:val="22"/>
                <w:szCs w:val="22"/>
              </w:rPr>
            </w:pPr>
            <w:r w:rsidRPr="003F194E">
              <w:rPr>
                <w:rFonts w:ascii="Arial" w:hAnsi="Arial" w:cs="Arial"/>
                <w:b/>
                <w:sz w:val="22"/>
                <w:szCs w:val="22"/>
              </w:rPr>
              <w:t>1</w:t>
            </w:r>
          </w:p>
        </w:tc>
      </w:tr>
      <w:tr w:rsidR="003F194E" w:rsidRPr="003F194E" w14:paraId="0D19D324" w14:textId="77777777" w:rsidTr="003F194E">
        <w:trPr>
          <w:trHeight w:val="330"/>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47A10D"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Pakistani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1FA5254" w14:textId="77777777" w:rsidR="003F194E" w:rsidRPr="003F194E" w:rsidRDefault="003F194E" w:rsidP="003F194E">
            <w:pPr>
              <w:rPr>
                <w:rFonts w:ascii="Arial" w:hAnsi="Arial" w:cs="Arial"/>
                <w:b/>
                <w:sz w:val="22"/>
                <w:szCs w:val="22"/>
              </w:rPr>
            </w:pPr>
            <w:r w:rsidRPr="003F194E">
              <w:rPr>
                <w:rFonts w:ascii="Arial" w:hAnsi="Arial" w:cs="Arial"/>
                <w:b/>
                <w:sz w:val="22"/>
                <w:szCs w:val="22"/>
              </w:rPr>
              <w:t>1</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B353BDB"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4460426"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r>
      <w:tr w:rsidR="003F194E" w:rsidRPr="003F194E" w14:paraId="40098E55" w14:textId="77777777" w:rsidTr="003F194E">
        <w:trPr>
          <w:trHeight w:val="28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2C5BB6F"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Bangladeshi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6B4635E"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1550961"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655AE39"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r>
      <w:tr w:rsidR="003F194E" w:rsidRPr="003F194E" w14:paraId="31CA3EDE" w14:textId="77777777" w:rsidTr="003F194E">
        <w:trPr>
          <w:trHeight w:val="28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9A6339C"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White Irish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816D49F"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EE78F48"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470ADD9"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r>
      <w:tr w:rsidR="003F194E" w:rsidRPr="003F194E" w14:paraId="1FB4E656" w14:textId="77777777" w:rsidTr="003F194E">
        <w:trPr>
          <w:trHeight w:val="28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DA86BE"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Refused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86FF46C" w14:textId="77777777" w:rsidR="003F194E" w:rsidRPr="003F194E" w:rsidRDefault="003F194E" w:rsidP="003F194E">
            <w:pPr>
              <w:rPr>
                <w:rFonts w:ascii="Arial" w:hAnsi="Arial" w:cs="Arial"/>
                <w:b/>
                <w:sz w:val="22"/>
                <w:szCs w:val="22"/>
              </w:rPr>
            </w:pPr>
            <w:r w:rsidRPr="003F194E">
              <w:rPr>
                <w:rFonts w:ascii="Arial" w:hAnsi="Arial" w:cs="Arial"/>
                <w:b/>
                <w:sz w:val="22"/>
                <w:szCs w:val="22"/>
              </w:rPr>
              <w:t>2</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A00C56C"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AA2B98C"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r>
      <w:tr w:rsidR="003F194E" w:rsidRPr="003F194E" w14:paraId="277A71C6" w14:textId="77777777" w:rsidTr="003F194E">
        <w:trPr>
          <w:trHeight w:val="55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9F526BD"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Any other mixed background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CDC1506" w14:textId="77777777" w:rsidR="003F194E" w:rsidRPr="003F194E" w:rsidRDefault="003F194E" w:rsidP="003F194E">
            <w:pPr>
              <w:rPr>
                <w:rFonts w:ascii="Arial" w:hAnsi="Arial" w:cs="Arial"/>
                <w:b/>
                <w:sz w:val="22"/>
                <w:szCs w:val="22"/>
              </w:rPr>
            </w:pPr>
            <w:r w:rsidRPr="003F194E">
              <w:rPr>
                <w:rFonts w:ascii="Arial" w:hAnsi="Arial" w:cs="Arial"/>
                <w:b/>
                <w:sz w:val="22"/>
                <w:szCs w:val="22"/>
              </w:rPr>
              <w:t>2</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21F6477" w14:textId="77777777" w:rsidR="003F194E" w:rsidRPr="003F194E" w:rsidRDefault="003F194E" w:rsidP="003F194E">
            <w:pPr>
              <w:rPr>
                <w:rFonts w:ascii="Arial" w:hAnsi="Arial" w:cs="Arial"/>
                <w:b/>
                <w:sz w:val="22"/>
                <w:szCs w:val="22"/>
              </w:rPr>
            </w:pPr>
            <w:r w:rsidRPr="003F194E">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95E0889" w14:textId="77777777" w:rsidR="003F194E" w:rsidRPr="003F194E" w:rsidRDefault="003F194E" w:rsidP="003F194E">
            <w:pPr>
              <w:rPr>
                <w:rFonts w:ascii="Arial" w:hAnsi="Arial" w:cs="Arial"/>
                <w:b/>
                <w:sz w:val="22"/>
                <w:szCs w:val="22"/>
              </w:rPr>
            </w:pPr>
            <w:r w:rsidRPr="003F194E">
              <w:rPr>
                <w:rFonts w:ascii="Arial" w:hAnsi="Arial" w:cs="Arial"/>
                <w:b/>
                <w:sz w:val="22"/>
                <w:szCs w:val="22"/>
              </w:rPr>
              <w:t>2</w:t>
            </w:r>
          </w:p>
        </w:tc>
      </w:tr>
      <w:tr w:rsidR="003F194E" w:rsidRPr="003F194E" w14:paraId="78687797" w14:textId="77777777" w:rsidTr="003F194E">
        <w:trPr>
          <w:trHeight w:val="55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F6B721A"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Any other Ethnic Group</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805199F" w14:textId="66EB2EA4" w:rsidR="003F194E" w:rsidRPr="003F194E" w:rsidRDefault="003F194E" w:rsidP="003F194E">
            <w:pPr>
              <w:rPr>
                <w:rFonts w:ascii="Arial" w:hAnsi="Arial" w:cs="Arial"/>
                <w:b/>
                <w:sz w:val="22"/>
                <w:szCs w:val="22"/>
              </w:rPr>
            </w:pPr>
            <w:r>
              <w:rPr>
                <w:rFonts w:ascii="Arial" w:hAnsi="Arial" w:cs="Arial"/>
                <w:b/>
                <w:sz w:val="22"/>
                <w:szCs w:val="22"/>
              </w:rPr>
              <w:t>0</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76B4E238" w14:textId="4B0FC88C" w:rsidR="003F194E" w:rsidRPr="003F194E" w:rsidRDefault="003F194E" w:rsidP="003F194E">
            <w:pPr>
              <w:rPr>
                <w:rFonts w:ascii="Arial" w:hAnsi="Arial" w:cs="Arial"/>
                <w:b/>
                <w:sz w:val="22"/>
                <w:szCs w:val="22"/>
              </w:rPr>
            </w:pPr>
            <w:r>
              <w:rPr>
                <w:rFonts w:ascii="Arial" w:hAnsi="Arial" w:cs="Arial"/>
                <w:b/>
                <w:sz w:val="22"/>
                <w:szCs w:val="22"/>
              </w:rPr>
              <w:t>0</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457691F" w14:textId="77777777" w:rsidR="003F194E" w:rsidRPr="003F194E" w:rsidRDefault="003F194E" w:rsidP="003F194E">
            <w:pPr>
              <w:rPr>
                <w:rFonts w:ascii="Arial" w:hAnsi="Arial" w:cs="Arial"/>
                <w:b/>
                <w:sz w:val="22"/>
                <w:szCs w:val="22"/>
              </w:rPr>
            </w:pPr>
            <w:r w:rsidRPr="003F194E">
              <w:rPr>
                <w:rFonts w:ascii="Arial" w:hAnsi="Arial" w:cs="Arial"/>
                <w:b/>
                <w:sz w:val="22"/>
                <w:szCs w:val="22"/>
              </w:rPr>
              <w:t>3</w:t>
            </w:r>
          </w:p>
        </w:tc>
      </w:tr>
      <w:tr w:rsidR="003F194E" w:rsidRPr="003F194E" w14:paraId="43D23764" w14:textId="77777777" w:rsidTr="003F194E">
        <w:trPr>
          <w:trHeight w:val="55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AAF5881" w14:textId="3247F7A4" w:rsidR="003F194E" w:rsidRPr="003F194E" w:rsidRDefault="003F194E" w:rsidP="003F194E">
            <w:pPr>
              <w:rPr>
                <w:rFonts w:ascii="Arial" w:hAnsi="Arial" w:cs="Arial"/>
                <w:b/>
                <w:bCs/>
                <w:sz w:val="22"/>
                <w:szCs w:val="22"/>
              </w:rPr>
            </w:pPr>
            <w:r>
              <w:rPr>
                <w:rFonts w:ascii="Arial" w:hAnsi="Arial" w:cs="Arial"/>
                <w:b/>
                <w:bCs/>
                <w:sz w:val="22"/>
                <w:szCs w:val="22"/>
              </w:rPr>
              <w:t xml:space="preserve">Traveller of Irish Heritage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tcPr>
          <w:p w14:paraId="53E2FC85" w14:textId="378D7A3A" w:rsidR="003F194E" w:rsidRPr="003F194E" w:rsidRDefault="003F194E" w:rsidP="003F194E">
            <w:pPr>
              <w:rPr>
                <w:rFonts w:ascii="Arial" w:hAnsi="Arial" w:cs="Arial"/>
                <w:b/>
                <w:sz w:val="22"/>
                <w:szCs w:val="22"/>
              </w:rPr>
            </w:pPr>
            <w:r>
              <w:rPr>
                <w:rFonts w:ascii="Arial" w:hAnsi="Arial" w:cs="Arial"/>
                <w:b/>
                <w:sz w:val="22"/>
                <w:szCs w:val="22"/>
              </w:rPr>
              <w:t>1</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tcPr>
          <w:p w14:paraId="45FE58E0" w14:textId="4996D4F7" w:rsidR="003F194E" w:rsidRPr="003F194E" w:rsidRDefault="003F194E" w:rsidP="003F194E">
            <w:pPr>
              <w:rPr>
                <w:rFonts w:ascii="Arial" w:hAnsi="Arial" w:cs="Arial"/>
                <w:b/>
                <w:sz w:val="22"/>
                <w:szCs w:val="22"/>
              </w:rPr>
            </w:pPr>
            <w:r>
              <w:rPr>
                <w:rFonts w:ascii="Arial" w:hAnsi="Arial" w:cs="Arial"/>
                <w:b/>
                <w:sz w:val="22"/>
                <w:szCs w:val="22"/>
              </w:rPr>
              <w:t>1</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tcPr>
          <w:p w14:paraId="49A46C0E" w14:textId="3A74F607" w:rsidR="003F194E" w:rsidRPr="003F194E" w:rsidRDefault="003F194E" w:rsidP="003F194E">
            <w:pPr>
              <w:rPr>
                <w:rFonts w:ascii="Arial" w:hAnsi="Arial" w:cs="Arial"/>
                <w:b/>
                <w:sz w:val="22"/>
                <w:szCs w:val="22"/>
              </w:rPr>
            </w:pPr>
            <w:r>
              <w:rPr>
                <w:rFonts w:ascii="Arial" w:hAnsi="Arial" w:cs="Arial"/>
                <w:b/>
                <w:sz w:val="22"/>
                <w:szCs w:val="22"/>
              </w:rPr>
              <w:t>0</w:t>
            </w:r>
          </w:p>
        </w:tc>
      </w:tr>
      <w:tr w:rsidR="003F194E" w:rsidRPr="003F194E" w14:paraId="5523BAA6" w14:textId="77777777" w:rsidTr="003F194E">
        <w:trPr>
          <w:trHeight w:val="285"/>
        </w:trPr>
        <w:tc>
          <w:tcPr>
            <w:tcW w:w="269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C0D7EF" w14:textId="77777777" w:rsidR="003F194E" w:rsidRPr="003F194E" w:rsidRDefault="003F194E" w:rsidP="003F194E">
            <w:pPr>
              <w:rPr>
                <w:rFonts w:ascii="Arial" w:hAnsi="Arial" w:cs="Arial"/>
                <w:b/>
                <w:sz w:val="22"/>
                <w:szCs w:val="22"/>
              </w:rPr>
            </w:pPr>
            <w:r w:rsidRPr="003F194E">
              <w:rPr>
                <w:rFonts w:ascii="Arial" w:hAnsi="Arial" w:cs="Arial"/>
                <w:b/>
                <w:bCs/>
                <w:sz w:val="22"/>
                <w:szCs w:val="22"/>
              </w:rPr>
              <w:t>TOTAL </w:t>
            </w:r>
          </w:p>
        </w:tc>
        <w:tc>
          <w:tcPr>
            <w:tcW w:w="1544"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328E43C" w14:textId="77777777" w:rsidR="003F194E" w:rsidRPr="003F194E" w:rsidRDefault="003F194E" w:rsidP="003F194E">
            <w:pPr>
              <w:rPr>
                <w:rFonts w:ascii="Arial" w:hAnsi="Arial" w:cs="Arial"/>
                <w:b/>
                <w:sz w:val="22"/>
                <w:szCs w:val="22"/>
              </w:rPr>
            </w:pPr>
            <w:r w:rsidRPr="003F194E">
              <w:rPr>
                <w:rFonts w:ascii="Arial" w:hAnsi="Arial" w:cs="Arial"/>
                <w:b/>
                <w:sz w:val="22"/>
                <w:szCs w:val="22"/>
              </w:rPr>
              <w:t>45</w:t>
            </w:r>
          </w:p>
        </w:tc>
        <w:tc>
          <w:tcPr>
            <w:tcW w:w="1708"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2C8A7AA" w14:textId="77777777" w:rsidR="003F194E" w:rsidRPr="003F194E" w:rsidRDefault="003F194E" w:rsidP="003F194E">
            <w:pPr>
              <w:rPr>
                <w:rFonts w:ascii="Arial" w:hAnsi="Arial" w:cs="Arial"/>
                <w:b/>
                <w:sz w:val="22"/>
                <w:szCs w:val="22"/>
              </w:rPr>
            </w:pPr>
            <w:r w:rsidRPr="003F194E">
              <w:rPr>
                <w:rFonts w:ascii="Arial" w:hAnsi="Arial" w:cs="Arial"/>
                <w:b/>
                <w:sz w:val="22"/>
                <w:szCs w:val="22"/>
              </w:rPr>
              <w:t>33</w:t>
            </w:r>
          </w:p>
        </w:tc>
        <w:tc>
          <w:tcPr>
            <w:tcW w:w="155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6D504BE" w14:textId="77777777" w:rsidR="003F194E" w:rsidRPr="003F194E" w:rsidRDefault="003F194E" w:rsidP="003F194E">
            <w:pPr>
              <w:rPr>
                <w:rFonts w:ascii="Arial" w:hAnsi="Arial" w:cs="Arial"/>
                <w:b/>
                <w:sz w:val="22"/>
                <w:szCs w:val="22"/>
              </w:rPr>
            </w:pPr>
            <w:r w:rsidRPr="003F194E">
              <w:rPr>
                <w:rFonts w:ascii="Arial" w:hAnsi="Arial" w:cs="Arial"/>
                <w:b/>
                <w:sz w:val="22"/>
                <w:szCs w:val="22"/>
              </w:rPr>
              <w:t>44</w:t>
            </w:r>
          </w:p>
        </w:tc>
      </w:tr>
    </w:tbl>
    <w:p w14:paraId="494B79ED" w14:textId="77777777" w:rsidR="00AB1586" w:rsidRDefault="00AB1586" w:rsidP="00F7116C">
      <w:pPr>
        <w:rPr>
          <w:rFonts w:ascii="Arial" w:hAnsi="Arial" w:cs="Arial"/>
          <w:b/>
          <w:sz w:val="22"/>
          <w:szCs w:val="22"/>
        </w:rPr>
      </w:pPr>
    </w:p>
    <w:p w14:paraId="012B3137" w14:textId="77777777" w:rsidR="00AB1586" w:rsidRPr="00F44E45" w:rsidRDefault="00AB1586" w:rsidP="00F7116C">
      <w:pPr>
        <w:rPr>
          <w:rFonts w:ascii="Arial" w:hAnsi="Arial" w:cs="Arial"/>
          <w:b/>
          <w:sz w:val="22"/>
          <w:szCs w:val="22"/>
        </w:rPr>
      </w:pPr>
    </w:p>
    <w:p w14:paraId="4BB4774C" w14:textId="77777777" w:rsidR="00EB394A" w:rsidRPr="00826996" w:rsidRDefault="002375B6" w:rsidP="0082699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 </w:t>
      </w:r>
    </w:p>
    <w:p w14:paraId="65517DD7" w14:textId="77777777" w:rsidR="00F7116C" w:rsidRPr="00F7116C" w:rsidRDefault="00F7116C" w:rsidP="00F7116C">
      <w:pPr>
        <w:rPr>
          <w:rFonts w:ascii="Arial" w:hAnsi="Arial" w:cs="Arial"/>
          <w:b/>
          <w:color w:val="FF0000"/>
          <w:sz w:val="22"/>
          <w:szCs w:val="22"/>
        </w:rPr>
      </w:pPr>
      <w:r>
        <w:rPr>
          <w:rFonts w:ascii="Arial" w:hAnsi="Arial" w:cs="Arial"/>
          <w:b/>
          <w:color w:val="FF0000"/>
          <w:sz w:val="22"/>
          <w:szCs w:val="22"/>
        </w:rPr>
        <w:t>Staff data</w:t>
      </w:r>
    </w:p>
    <w:p w14:paraId="02559C24" w14:textId="77777777" w:rsidR="00F7116C" w:rsidRPr="00F44E45" w:rsidRDefault="00F7116C" w:rsidP="00F7116C">
      <w:pPr>
        <w:rPr>
          <w:rFonts w:ascii="Arial" w:hAnsi="Arial" w:cs="Arial"/>
          <w:sz w:val="22"/>
          <w:szCs w:val="22"/>
        </w:rPr>
      </w:pPr>
      <w:r w:rsidRPr="00F44E45">
        <w:rPr>
          <w:rFonts w:ascii="Arial" w:hAnsi="Arial" w:cs="Arial"/>
          <w:sz w:val="22"/>
          <w:szCs w:val="22"/>
        </w:rPr>
        <w:t>As our school employs less than 150 staff, the governing body is not required to publish information in relation to our staff.</w:t>
      </w:r>
    </w:p>
    <w:p w14:paraId="2953CE4C" w14:textId="77777777" w:rsidR="00443425" w:rsidRDefault="00443425" w:rsidP="00F7116C">
      <w:pPr>
        <w:rPr>
          <w:rFonts w:ascii="Arial" w:hAnsi="Arial" w:cs="Arial"/>
          <w:b/>
          <w:color w:val="FF0000"/>
          <w:sz w:val="22"/>
          <w:szCs w:val="22"/>
        </w:rPr>
      </w:pPr>
    </w:p>
    <w:p w14:paraId="0F1DFC73" w14:textId="77777777"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Other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020"/>
      </w:tblGrid>
      <w:tr w:rsidR="00F7116C" w:rsidRPr="00F44E45" w14:paraId="6F9C3507" w14:textId="77777777" w:rsidTr="007D15D2">
        <w:trPr>
          <w:trHeight w:val="274"/>
        </w:trPr>
        <w:tc>
          <w:tcPr>
            <w:tcW w:w="9806" w:type="dxa"/>
            <w:gridSpan w:val="2"/>
            <w:shd w:val="clear" w:color="auto" w:fill="FF0000"/>
          </w:tcPr>
          <w:p w14:paraId="0C6A9329" w14:textId="77777777" w:rsidR="00F7116C" w:rsidRPr="00F44E45" w:rsidRDefault="00F7116C" w:rsidP="007D15D2">
            <w:pPr>
              <w:rPr>
                <w:rFonts w:ascii="Arial" w:hAnsi="Arial" w:cs="Arial"/>
                <w:b/>
                <w:sz w:val="22"/>
                <w:szCs w:val="22"/>
              </w:rPr>
            </w:pPr>
            <w:r w:rsidRPr="00F44E45">
              <w:rPr>
                <w:rFonts w:ascii="Arial" w:hAnsi="Arial" w:cs="Arial"/>
                <w:b/>
                <w:sz w:val="22"/>
                <w:szCs w:val="22"/>
              </w:rPr>
              <w:t>Governor Information</w:t>
            </w:r>
          </w:p>
        </w:tc>
      </w:tr>
      <w:tr w:rsidR="00F7116C" w:rsidRPr="00F44E45" w14:paraId="7DE67478" w14:textId="77777777" w:rsidTr="007D15D2">
        <w:trPr>
          <w:trHeight w:val="322"/>
        </w:trPr>
        <w:tc>
          <w:tcPr>
            <w:tcW w:w="4786" w:type="dxa"/>
          </w:tcPr>
          <w:p w14:paraId="56AB4308" w14:textId="77777777" w:rsidR="00F7116C" w:rsidRPr="00025E99" w:rsidRDefault="00F7116C" w:rsidP="007D15D2">
            <w:pPr>
              <w:rPr>
                <w:rFonts w:ascii="Arial" w:hAnsi="Arial" w:cs="Arial"/>
                <w:sz w:val="22"/>
                <w:szCs w:val="22"/>
              </w:rPr>
            </w:pPr>
            <w:r w:rsidRPr="00025E99">
              <w:rPr>
                <w:rFonts w:ascii="Arial" w:hAnsi="Arial" w:cs="Arial"/>
                <w:sz w:val="22"/>
                <w:szCs w:val="22"/>
              </w:rPr>
              <w:t>Total</w:t>
            </w:r>
          </w:p>
        </w:tc>
        <w:tc>
          <w:tcPr>
            <w:tcW w:w="5020" w:type="dxa"/>
          </w:tcPr>
          <w:p w14:paraId="03375C8E" w14:textId="77777777" w:rsidR="00F7116C" w:rsidRPr="00025E99" w:rsidRDefault="00EB394A" w:rsidP="007D15D2">
            <w:pPr>
              <w:rPr>
                <w:rFonts w:ascii="Arial" w:hAnsi="Arial" w:cs="Arial"/>
                <w:b/>
                <w:sz w:val="22"/>
                <w:szCs w:val="22"/>
              </w:rPr>
            </w:pPr>
            <w:r>
              <w:rPr>
                <w:rFonts w:ascii="Arial" w:hAnsi="Arial" w:cs="Arial"/>
                <w:b/>
                <w:sz w:val="22"/>
                <w:szCs w:val="22"/>
              </w:rPr>
              <w:t>9</w:t>
            </w:r>
          </w:p>
        </w:tc>
      </w:tr>
      <w:tr w:rsidR="00F7116C" w:rsidRPr="00F44E45" w14:paraId="50304B81" w14:textId="77777777" w:rsidTr="007D15D2">
        <w:trPr>
          <w:trHeight w:val="322"/>
        </w:trPr>
        <w:tc>
          <w:tcPr>
            <w:tcW w:w="4786" w:type="dxa"/>
          </w:tcPr>
          <w:p w14:paraId="0D0F2B57" w14:textId="77777777" w:rsidR="00F7116C" w:rsidRPr="00025E99" w:rsidRDefault="00F7116C" w:rsidP="007D15D2">
            <w:pPr>
              <w:rPr>
                <w:rFonts w:ascii="Arial" w:hAnsi="Arial" w:cs="Arial"/>
                <w:sz w:val="22"/>
                <w:szCs w:val="22"/>
              </w:rPr>
            </w:pPr>
            <w:r w:rsidRPr="00025E99">
              <w:rPr>
                <w:rFonts w:ascii="Arial" w:hAnsi="Arial" w:cs="Arial"/>
                <w:sz w:val="22"/>
                <w:szCs w:val="22"/>
              </w:rPr>
              <w:t>Men</w:t>
            </w:r>
          </w:p>
        </w:tc>
        <w:tc>
          <w:tcPr>
            <w:tcW w:w="5020" w:type="dxa"/>
          </w:tcPr>
          <w:p w14:paraId="19FE69DF" w14:textId="32880396" w:rsidR="00F7116C" w:rsidRPr="00025E99" w:rsidRDefault="00B41E2A" w:rsidP="007D15D2">
            <w:pPr>
              <w:rPr>
                <w:rFonts w:ascii="Arial" w:hAnsi="Arial" w:cs="Arial"/>
                <w:b/>
                <w:sz w:val="22"/>
                <w:szCs w:val="22"/>
              </w:rPr>
            </w:pPr>
            <w:r>
              <w:rPr>
                <w:rFonts w:ascii="Arial" w:hAnsi="Arial" w:cs="Arial"/>
                <w:b/>
                <w:sz w:val="22"/>
                <w:szCs w:val="22"/>
              </w:rPr>
              <w:t>3</w:t>
            </w:r>
          </w:p>
        </w:tc>
      </w:tr>
      <w:tr w:rsidR="00F7116C" w:rsidRPr="00F44E45" w14:paraId="78C4BABC" w14:textId="77777777" w:rsidTr="007D15D2">
        <w:trPr>
          <w:trHeight w:val="322"/>
        </w:trPr>
        <w:tc>
          <w:tcPr>
            <w:tcW w:w="4786" w:type="dxa"/>
          </w:tcPr>
          <w:p w14:paraId="67CD763E" w14:textId="77777777" w:rsidR="00F7116C" w:rsidRPr="00025E99" w:rsidRDefault="00F7116C" w:rsidP="007D15D2">
            <w:pPr>
              <w:rPr>
                <w:rFonts w:ascii="Arial" w:hAnsi="Arial" w:cs="Arial"/>
                <w:sz w:val="22"/>
                <w:szCs w:val="22"/>
              </w:rPr>
            </w:pPr>
            <w:r w:rsidRPr="00025E99">
              <w:rPr>
                <w:rFonts w:ascii="Arial" w:hAnsi="Arial" w:cs="Arial"/>
                <w:sz w:val="22"/>
                <w:szCs w:val="22"/>
              </w:rPr>
              <w:t>Women</w:t>
            </w:r>
          </w:p>
        </w:tc>
        <w:tc>
          <w:tcPr>
            <w:tcW w:w="5020" w:type="dxa"/>
          </w:tcPr>
          <w:p w14:paraId="503E1552" w14:textId="06E76A65" w:rsidR="00F7116C" w:rsidRPr="00025E99" w:rsidRDefault="00B41E2A" w:rsidP="007D15D2">
            <w:pPr>
              <w:rPr>
                <w:rFonts w:ascii="Arial" w:hAnsi="Arial" w:cs="Arial"/>
                <w:b/>
                <w:sz w:val="22"/>
                <w:szCs w:val="22"/>
              </w:rPr>
            </w:pPr>
            <w:r>
              <w:rPr>
                <w:rFonts w:ascii="Arial" w:hAnsi="Arial" w:cs="Arial"/>
                <w:b/>
                <w:sz w:val="22"/>
                <w:szCs w:val="22"/>
              </w:rPr>
              <w:t>4</w:t>
            </w:r>
          </w:p>
        </w:tc>
      </w:tr>
    </w:tbl>
    <w:p w14:paraId="2E3CB73C" w14:textId="77777777" w:rsidR="00F7116C" w:rsidRPr="00F44E45" w:rsidRDefault="00F7116C" w:rsidP="00F7116C">
      <w:pPr>
        <w:rPr>
          <w:rFonts w:ascii="Arial" w:hAnsi="Arial" w:cs="Arial"/>
          <w:b/>
          <w:sz w:val="22"/>
          <w:szCs w:val="22"/>
        </w:rPr>
      </w:pPr>
    </w:p>
    <w:p w14:paraId="6A4E32DD" w14:textId="77777777"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Qualitative information</w:t>
      </w:r>
    </w:p>
    <w:p w14:paraId="55023FB8" w14:textId="77777777" w:rsidR="00F7116C" w:rsidRPr="00F44E45" w:rsidRDefault="00F7116C" w:rsidP="00F7116C">
      <w:pPr>
        <w:rPr>
          <w:rFonts w:ascii="Arial" w:hAnsi="Arial" w:cs="Arial"/>
          <w:i/>
          <w:sz w:val="22"/>
          <w:szCs w:val="22"/>
        </w:rPr>
      </w:pPr>
      <w:r w:rsidRPr="00F44E45">
        <w:rPr>
          <w:rFonts w:ascii="Arial" w:hAnsi="Arial" w:cs="Arial"/>
          <w:sz w:val="22"/>
          <w:szCs w:val="22"/>
        </w:rPr>
        <w:t>Southwood Infant School publishes the following on our website:</w:t>
      </w:r>
    </w:p>
    <w:p w14:paraId="52536436" w14:textId="77777777"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school policies (where they make a statement about prohibited conduct and the importance of avoiding discrimination)</w:t>
      </w:r>
    </w:p>
    <w:p w14:paraId="64385ACF" w14:textId="77777777"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 xml:space="preserve">a note about how the school monitors equality issues in everyday school life </w:t>
      </w:r>
    </w:p>
    <w:p w14:paraId="6100A651" w14:textId="77777777"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information about aspects of the curriculum which promote tolerance, friendship and an understanding of different cultures</w:t>
      </w:r>
    </w:p>
    <w:p w14:paraId="70F95993" w14:textId="77777777" w:rsidR="00F7116C" w:rsidRPr="00F44E45" w:rsidRDefault="00F7116C" w:rsidP="00F7116C">
      <w:pPr>
        <w:rPr>
          <w:rFonts w:ascii="Arial" w:hAnsi="Arial" w:cs="Arial"/>
          <w:sz w:val="22"/>
          <w:szCs w:val="22"/>
        </w:rPr>
      </w:pPr>
    </w:p>
    <w:p w14:paraId="28EE48AD" w14:textId="77777777" w:rsidR="00F7116C" w:rsidRPr="00F44E45" w:rsidRDefault="00F7116C" w:rsidP="00F7116C">
      <w:pPr>
        <w:rPr>
          <w:rFonts w:ascii="Arial" w:hAnsi="Arial" w:cs="Arial"/>
          <w:sz w:val="22"/>
          <w:szCs w:val="22"/>
        </w:rPr>
      </w:pPr>
      <w:r w:rsidRPr="00F44E45">
        <w:rPr>
          <w:rFonts w:ascii="Arial" w:hAnsi="Arial" w:cs="Arial"/>
          <w:sz w:val="22"/>
          <w:szCs w:val="22"/>
        </w:rPr>
        <w:t>The following information is available on request at the school office:</w:t>
      </w:r>
    </w:p>
    <w:p w14:paraId="5866DA74" w14:textId="77777777" w:rsidR="00F7116C" w:rsidRPr="00F44E45" w:rsidRDefault="00F7116C" w:rsidP="00F7116C">
      <w:pPr>
        <w:numPr>
          <w:ilvl w:val="0"/>
          <w:numId w:val="9"/>
        </w:numPr>
        <w:rPr>
          <w:rFonts w:ascii="Arial" w:hAnsi="Arial" w:cs="Arial"/>
          <w:sz w:val="22"/>
          <w:szCs w:val="22"/>
        </w:rPr>
      </w:pPr>
      <w:r w:rsidRPr="00F44E45">
        <w:rPr>
          <w:rFonts w:ascii="Arial" w:hAnsi="Arial" w:cs="Arial"/>
          <w:sz w:val="22"/>
          <w:szCs w:val="22"/>
        </w:rPr>
        <w:t>minutes of governor meetings</w:t>
      </w:r>
    </w:p>
    <w:p w14:paraId="7CD78A86" w14:textId="77777777"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details about assemblies which deal with relevant equality related issues</w:t>
      </w:r>
    </w:p>
    <w:p w14:paraId="73EA3694" w14:textId="77777777"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views of the student council</w:t>
      </w:r>
    </w:p>
    <w:p w14:paraId="7B3CCE5D" w14:textId="77777777" w:rsidR="00F7116C" w:rsidRPr="00F44E45" w:rsidRDefault="00F7116C" w:rsidP="00F7116C">
      <w:pPr>
        <w:rPr>
          <w:rFonts w:ascii="Arial" w:hAnsi="Arial" w:cs="Arial"/>
          <w:i/>
          <w:sz w:val="22"/>
          <w:szCs w:val="22"/>
        </w:rPr>
      </w:pPr>
    </w:p>
    <w:p w14:paraId="66C5B6B3" w14:textId="77777777" w:rsidR="00F7116C" w:rsidRPr="00F44E45" w:rsidRDefault="00F7116C" w:rsidP="00F7116C">
      <w:pPr>
        <w:rPr>
          <w:rFonts w:ascii="Arial" w:hAnsi="Arial" w:cs="Arial"/>
          <w:sz w:val="22"/>
          <w:szCs w:val="22"/>
        </w:rPr>
      </w:pPr>
      <w:r w:rsidRPr="00F44E45">
        <w:rPr>
          <w:rFonts w:ascii="Arial" w:hAnsi="Arial" w:cs="Arial"/>
          <w:sz w:val="22"/>
          <w:szCs w:val="22"/>
        </w:rPr>
        <w:lastRenderedPageBreak/>
        <w:t xml:space="preserve">Southwood Infant School has published various policies on the school’s internet site </w:t>
      </w:r>
      <w:hyperlink r:id="rId7" w:history="1">
        <w:r w:rsidRPr="00F44E45">
          <w:rPr>
            <w:rStyle w:val="Hyperlink"/>
            <w:rFonts w:ascii="Arial" w:hAnsi="Arial" w:cs="Arial"/>
            <w:sz w:val="22"/>
            <w:szCs w:val="22"/>
          </w:rPr>
          <w:t>www.southwood.hants.sch.uk</w:t>
        </w:r>
      </w:hyperlink>
      <w:r w:rsidRPr="00F44E45">
        <w:rPr>
          <w:rFonts w:ascii="Arial" w:hAnsi="Arial" w:cs="Arial"/>
          <w:sz w:val="22"/>
          <w:szCs w:val="22"/>
        </w:rPr>
        <w:t xml:space="preserve">. </w:t>
      </w:r>
    </w:p>
    <w:p w14:paraId="49FEE70A" w14:textId="77777777" w:rsidR="00F7116C" w:rsidRPr="00F44E45" w:rsidRDefault="00F7116C" w:rsidP="00F7116C">
      <w:pPr>
        <w:rPr>
          <w:rFonts w:ascii="Arial" w:hAnsi="Arial" w:cs="Arial"/>
          <w:sz w:val="22"/>
          <w:szCs w:val="22"/>
        </w:rPr>
      </w:pPr>
      <w:r w:rsidRPr="00F44E45">
        <w:rPr>
          <w:rFonts w:ascii="Arial" w:hAnsi="Arial" w:cs="Arial"/>
          <w:sz w:val="22"/>
          <w:szCs w:val="22"/>
        </w:rPr>
        <w:t xml:space="preserve">These policies evidence the school’s commitment to the principles outlined in this policy and the public sector equality duty.  </w:t>
      </w:r>
    </w:p>
    <w:p w14:paraId="52F247B1" w14:textId="77777777" w:rsidR="00F7116C" w:rsidRPr="00F44E45" w:rsidRDefault="00F7116C" w:rsidP="00F7116C">
      <w:pPr>
        <w:rPr>
          <w:rFonts w:ascii="Arial" w:hAnsi="Arial" w:cs="Arial"/>
          <w:i/>
          <w:sz w:val="22"/>
          <w:szCs w:val="22"/>
        </w:rPr>
      </w:pPr>
    </w:p>
    <w:p w14:paraId="33B54212" w14:textId="77777777" w:rsidR="00F7116C" w:rsidRDefault="00F7116C" w:rsidP="00F7116C">
      <w:pPr>
        <w:rPr>
          <w:rFonts w:ascii="Arial" w:hAnsi="Arial" w:cs="Arial"/>
          <w:i/>
          <w:sz w:val="22"/>
          <w:szCs w:val="22"/>
        </w:rPr>
      </w:pPr>
      <w:r w:rsidRPr="00F44E45">
        <w:rPr>
          <w:rFonts w:ascii="Arial" w:hAnsi="Arial" w:cs="Arial"/>
          <w:i/>
          <w:sz w:val="22"/>
          <w:szCs w:val="22"/>
        </w:rPr>
        <w:t>NOTE: The Equality Act 2010 (Specific Duties) Regulations 2011 require Governing Bodies to publish equality information on an annual basis.</w:t>
      </w:r>
    </w:p>
    <w:p w14:paraId="4BB46E2D" w14:textId="77777777" w:rsidR="00F7116C" w:rsidRPr="00F44E45" w:rsidRDefault="00F7116C" w:rsidP="00F7116C">
      <w:pPr>
        <w:rPr>
          <w:rFonts w:ascii="Arial" w:hAnsi="Arial" w:cs="Arial"/>
          <w:i/>
          <w:sz w:val="22"/>
          <w:szCs w:val="22"/>
        </w:rPr>
      </w:pPr>
    </w:p>
    <w:p w14:paraId="63F392AE" w14:textId="77777777" w:rsidR="00F7116C" w:rsidRPr="00F7116C" w:rsidRDefault="00F7116C" w:rsidP="00F7116C">
      <w:pPr>
        <w:jc w:val="center"/>
        <w:rPr>
          <w:rFonts w:ascii="Arial" w:hAnsi="Arial" w:cs="Arial"/>
          <w:b/>
          <w:color w:val="FF0000"/>
          <w:sz w:val="22"/>
          <w:szCs w:val="22"/>
        </w:rPr>
      </w:pPr>
      <w:r w:rsidRPr="00F7116C">
        <w:rPr>
          <w:rFonts w:ascii="Arial" w:hAnsi="Arial" w:cs="Arial"/>
          <w:b/>
          <w:color w:val="FF0000"/>
          <w:sz w:val="22"/>
          <w:szCs w:val="22"/>
        </w:rPr>
        <w:t>Equality Objectives</w:t>
      </w:r>
    </w:p>
    <w:p w14:paraId="124F115A" w14:textId="77777777" w:rsidR="00F7116C" w:rsidRPr="00F7116C" w:rsidRDefault="00F7116C" w:rsidP="00F7116C">
      <w:pPr>
        <w:jc w:val="center"/>
        <w:rPr>
          <w:rFonts w:ascii="Arial" w:hAnsi="Arial" w:cs="Arial"/>
          <w:b/>
          <w:color w:val="FF0000"/>
          <w:sz w:val="22"/>
          <w:szCs w:val="22"/>
        </w:rPr>
      </w:pPr>
      <w:r w:rsidRPr="00F7116C">
        <w:rPr>
          <w:rFonts w:ascii="Arial" w:hAnsi="Arial" w:cs="Arial"/>
          <w:b/>
          <w:color w:val="FF0000"/>
          <w:sz w:val="22"/>
          <w:szCs w:val="22"/>
        </w:rPr>
        <w:t>Appendix B</w:t>
      </w:r>
    </w:p>
    <w:p w14:paraId="7E5971FF" w14:textId="77777777" w:rsidR="00F7116C" w:rsidRPr="00F44E45" w:rsidRDefault="00F7116C" w:rsidP="00F7116C">
      <w:pPr>
        <w:rPr>
          <w:rFonts w:ascii="Arial" w:hAnsi="Arial" w:cs="Arial"/>
          <w:b/>
          <w:sz w:val="22"/>
          <w:szCs w:val="22"/>
        </w:rPr>
      </w:pPr>
    </w:p>
    <w:p w14:paraId="48774EB4" w14:textId="77777777" w:rsidR="00F7116C" w:rsidRPr="00F44E45" w:rsidRDefault="00F7116C" w:rsidP="00F7116C">
      <w:pPr>
        <w:rPr>
          <w:rFonts w:ascii="Arial" w:hAnsi="Arial" w:cs="Arial"/>
          <w:sz w:val="22"/>
          <w:szCs w:val="22"/>
        </w:rPr>
      </w:pPr>
      <w:r w:rsidRPr="00F44E45">
        <w:rPr>
          <w:rFonts w:ascii="Arial" w:hAnsi="Arial" w:cs="Arial"/>
          <w:sz w:val="22"/>
          <w:szCs w:val="22"/>
        </w:rPr>
        <w:t>We recognise that the public sector equality duty has three aims, to:</w:t>
      </w:r>
    </w:p>
    <w:p w14:paraId="24132E07" w14:textId="77777777"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eliminate unlawful discrimination, harassment and victimisation and other conduct under the Act</w:t>
      </w:r>
    </w:p>
    <w:p w14:paraId="0ED985D5" w14:textId="77777777"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advance equality of opportunity between people who share a protected characteristic and those who do not</w:t>
      </w:r>
    </w:p>
    <w:p w14:paraId="49EFF433" w14:textId="77777777"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foster good relations between people who share a protected characteristic and those who do not</w:t>
      </w:r>
    </w:p>
    <w:p w14:paraId="15782EBC" w14:textId="77777777" w:rsidR="00F7116C" w:rsidRPr="00F44E45" w:rsidRDefault="00F7116C" w:rsidP="00F7116C">
      <w:pPr>
        <w:rPr>
          <w:rFonts w:ascii="Arial" w:hAnsi="Arial" w:cs="Arial"/>
          <w:sz w:val="22"/>
          <w:szCs w:val="22"/>
        </w:rPr>
      </w:pPr>
    </w:p>
    <w:p w14:paraId="3EA58C7B" w14:textId="77777777" w:rsidR="00F7116C" w:rsidRPr="00F44E45" w:rsidRDefault="00F7116C" w:rsidP="00F7116C">
      <w:pPr>
        <w:rPr>
          <w:rFonts w:ascii="Arial" w:hAnsi="Arial" w:cs="Arial"/>
          <w:sz w:val="22"/>
          <w:szCs w:val="22"/>
        </w:rPr>
      </w:pPr>
      <w:r w:rsidRPr="00F44E45">
        <w:rPr>
          <w:rFonts w:ascii="Arial" w:hAnsi="Arial" w:cs="Arial"/>
          <w:sz w:val="22"/>
          <w:szCs w:val="22"/>
        </w:rPr>
        <w:t>We have considered how well we currently achieve these aims with regard to the protected groups under the Equality Act (race, disability, gender, gender re-assignment, age, pregnancy and maternity, marital status, sexual orientation, religion and belief and sexual orientation).</w:t>
      </w:r>
    </w:p>
    <w:p w14:paraId="700B2EA3" w14:textId="77777777" w:rsidR="00F7116C" w:rsidRPr="00F44E45" w:rsidRDefault="00F7116C" w:rsidP="00F7116C">
      <w:pPr>
        <w:rPr>
          <w:rFonts w:ascii="Arial" w:hAnsi="Arial" w:cs="Arial"/>
          <w:b/>
          <w:sz w:val="22"/>
          <w:szCs w:val="22"/>
        </w:rPr>
      </w:pPr>
    </w:p>
    <w:p w14:paraId="780908E4" w14:textId="77777777" w:rsidR="00F7116C" w:rsidRPr="00F44E45" w:rsidRDefault="00F7116C" w:rsidP="00F7116C">
      <w:pPr>
        <w:rPr>
          <w:rFonts w:ascii="Arial" w:hAnsi="Arial" w:cs="Arial"/>
          <w:sz w:val="22"/>
          <w:szCs w:val="22"/>
        </w:rPr>
      </w:pPr>
      <w:r w:rsidRPr="00F44E45">
        <w:rPr>
          <w:rFonts w:ascii="Arial" w:hAnsi="Arial" w:cs="Arial"/>
          <w:sz w:val="22"/>
          <w:szCs w:val="22"/>
        </w:rPr>
        <w:t>We have also involved staff, pupils, parents and others in the following ways:</w:t>
      </w:r>
    </w:p>
    <w:p w14:paraId="0DA6FF67" w14:textId="77777777"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 xml:space="preserve">Parent </w:t>
      </w:r>
      <w:r w:rsidR="00826996">
        <w:rPr>
          <w:rFonts w:ascii="Arial" w:hAnsi="Arial" w:cs="Arial"/>
          <w:sz w:val="22"/>
          <w:szCs w:val="22"/>
        </w:rPr>
        <w:t>forum</w:t>
      </w:r>
    </w:p>
    <w:p w14:paraId="5AA0CD89" w14:textId="77777777"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parent questionnaires</w:t>
      </w:r>
    </w:p>
    <w:p w14:paraId="65F9E6AC" w14:textId="77777777"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involvement of the School Council</w:t>
      </w:r>
    </w:p>
    <w:p w14:paraId="3F132F86" w14:textId="77777777"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staff survey</w:t>
      </w:r>
    </w:p>
    <w:p w14:paraId="5E12F5C1" w14:textId="77777777"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contact with parents representing pupils with particular protected characteristics</w:t>
      </w:r>
    </w:p>
    <w:p w14:paraId="186AD14C" w14:textId="77777777" w:rsidR="00F7116C" w:rsidRPr="00F44E45" w:rsidRDefault="00F7116C" w:rsidP="00F7116C">
      <w:pPr>
        <w:rPr>
          <w:rFonts w:ascii="Arial" w:hAnsi="Arial" w:cs="Arial"/>
          <w:b/>
          <w:sz w:val="22"/>
          <w:szCs w:val="22"/>
        </w:rPr>
      </w:pPr>
    </w:p>
    <w:p w14:paraId="54EBFE77" w14:textId="77777777" w:rsidR="00F7116C" w:rsidRDefault="00F7116C" w:rsidP="00F7116C">
      <w:pPr>
        <w:rPr>
          <w:rFonts w:ascii="Arial" w:hAnsi="Arial" w:cs="Arial"/>
          <w:sz w:val="22"/>
          <w:szCs w:val="22"/>
        </w:rPr>
      </w:pPr>
      <w:r w:rsidRPr="00F44E45">
        <w:rPr>
          <w:rFonts w:ascii="Arial" w:hAnsi="Arial" w:cs="Arial"/>
          <w:sz w:val="22"/>
          <w:szCs w:val="22"/>
        </w:rPr>
        <w:t>Having referred to and analysed our equality information, we have set ourselves the following objective(s):</w:t>
      </w:r>
    </w:p>
    <w:p w14:paraId="7C8DFB5C" w14:textId="77777777" w:rsidR="00826996" w:rsidRPr="00F44E45" w:rsidRDefault="00826996" w:rsidP="00F7116C">
      <w:pPr>
        <w:rPr>
          <w:rFonts w:ascii="Arial" w:hAnsi="Arial" w:cs="Arial"/>
          <w:sz w:val="22"/>
          <w:szCs w:val="22"/>
        </w:rPr>
      </w:pPr>
    </w:p>
    <w:p w14:paraId="6DF0FA58" w14:textId="77777777" w:rsidR="00F7116C" w:rsidRPr="00F44E45" w:rsidRDefault="00F7116C" w:rsidP="00F7116C">
      <w:pPr>
        <w:rPr>
          <w:rFonts w:ascii="Arial" w:hAnsi="Arial" w:cs="Arial"/>
          <w:sz w:val="22"/>
          <w:szCs w:val="22"/>
        </w:rPr>
      </w:pPr>
      <w:r w:rsidRPr="00F44E45">
        <w:rPr>
          <w:rFonts w:ascii="Arial" w:hAnsi="Arial" w:cs="Arial"/>
          <w:sz w:val="22"/>
          <w:szCs w:val="22"/>
          <w:u w:val="single"/>
        </w:rPr>
        <w:t>Objective 1</w:t>
      </w:r>
      <w:r w:rsidRPr="00F44E45">
        <w:rPr>
          <w:rFonts w:ascii="Arial" w:hAnsi="Arial" w:cs="Arial"/>
          <w:sz w:val="22"/>
          <w:szCs w:val="22"/>
        </w:rPr>
        <w:t xml:space="preserve">:  </w:t>
      </w:r>
    </w:p>
    <w:p w14:paraId="50C100F9" w14:textId="77777777" w:rsidR="00F7116C" w:rsidRDefault="00F7116C" w:rsidP="00F7116C">
      <w:pPr>
        <w:rPr>
          <w:rFonts w:ascii="Arial" w:hAnsi="Arial" w:cs="Arial"/>
          <w:sz w:val="22"/>
          <w:szCs w:val="22"/>
        </w:rPr>
      </w:pPr>
      <w:r w:rsidRPr="00F44E45">
        <w:rPr>
          <w:rFonts w:ascii="Arial" w:hAnsi="Arial" w:cs="Arial"/>
          <w:sz w:val="22"/>
          <w:szCs w:val="22"/>
        </w:rPr>
        <w:t>To improve pupil understanding of cultural,</w:t>
      </w:r>
      <w:r w:rsidR="00025E99">
        <w:rPr>
          <w:rFonts w:ascii="Arial" w:hAnsi="Arial" w:cs="Arial"/>
          <w:sz w:val="22"/>
          <w:szCs w:val="22"/>
        </w:rPr>
        <w:t xml:space="preserve"> religious and ethnic diversity</w:t>
      </w:r>
    </w:p>
    <w:p w14:paraId="174F25CE" w14:textId="77777777" w:rsidR="00826996" w:rsidRPr="00F44E45" w:rsidRDefault="00826996" w:rsidP="00F7116C">
      <w:pPr>
        <w:rPr>
          <w:rFonts w:ascii="Arial" w:hAnsi="Arial" w:cs="Arial"/>
          <w:sz w:val="22"/>
          <w:szCs w:val="22"/>
        </w:rPr>
      </w:pPr>
    </w:p>
    <w:p w14:paraId="5269FF0A" w14:textId="77777777" w:rsidR="00F7116C" w:rsidRPr="00F44E45" w:rsidRDefault="00F7116C" w:rsidP="00F7116C">
      <w:pPr>
        <w:overflowPunct/>
        <w:autoSpaceDE/>
        <w:autoSpaceDN/>
        <w:adjustRightInd/>
        <w:textAlignment w:val="auto"/>
        <w:rPr>
          <w:rFonts w:ascii="Arial" w:hAnsi="Arial" w:cs="Arial"/>
          <w:sz w:val="22"/>
          <w:szCs w:val="22"/>
        </w:rPr>
      </w:pPr>
      <w:r w:rsidRPr="00F44E45">
        <w:rPr>
          <w:rFonts w:ascii="Arial" w:hAnsi="Arial" w:cs="Arial"/>
          <w:sz w:val="22"/>
          <w:szCs w:val="22"/>
          <w:u w:val="single"/>
        </w:rPr>
        <w:t>Objective 2</w:t>
      </w:r>
      <w:r w:rsidRPr="00F44E45">
        <w:rPr>
          <w:rFonts w:ascii="Arial" w:hAnsi="Arial" w:cs="Arial"/>
          <w:sz w:val="22"/>
          <w:szCs w:val="22"/>
        </w:rPr>
        <w:t>:</w:t>
      </w:r>
    </w:p>
    <w:p w14:paraId="476A0D1B" w14:textId="77777777" w:rsidR="00F7116C" w:rsidRDefault="00F7116C" w:rsidP="00F7116C">
      <w:pPr>
        <w:overflowPunct/>
        <w:autoSpaceDE/>
        <w:autoSpaceDN/>
        <w:adjustRightInd/>
        <w:textAlignment w:val="auto"/>
        <w:rPr>
          <w:rFonts w:ascii="Arial" w:hAnsi="Arial" w:cs="Arial"/>
          <w:sz w:val="22"/>
          <w:szCs w:val="22"/>
        </w:rPr>
      </w:pPr>
      <w:r w:rsidRPr="00F44E45">
        <w:rPr>
          <w:rFonts w:ascii="Arial" w:hAnsi="Arial" w:cs="Arial"/>
          <w:sz w:val="22"/>
          <w:szCs w:val="22"/>
        </w:rPr>
        <w:t xml:space="preserve">To promote the quality of opportunity for all pupils regardless of gender, educational needs, </w:t>
      </w:r>
      <w:r w:rsidR="00025E99">
        <w:rPr>
          <w:rFonts w:ascii="Arial" w:hAnsi="Arial" w:cs="Arial"/>
          <w:sz w:val="22"/>
          <w:szCs w:val="22"/>
        </w:rPr>
        <w:t>social background and ethnicity</w:t>
      </w:r>
    </w:p>
    <w:p w14:paraId="4A85A2EB" w14:textId="77777777" w:rsidR="00826996" w:rsidRPr="00F44E45" w:rsidRDefault="00826996" w:rsidP="00F7116C">
      <w:pPr>
        <w:overflowPunct/>
        <w:autoSpaceDE/>
        <w:autoSpaceDN/>
        <w:adjustRightInd/>
        <w:textAlignment w:val="auto"/>
        <w:rPr>
          <w:rFonts w:ascii="Arial" w:hAnsi="Arial" w:cs="Arial"/>
          <w:sz w:val="22"/>
          <w:szCs w:val="22"/>
        </w:rPr>
      </w:pPr>
    </w:p>
    <w:p w14:paraId="03C7F09C" w14:textId="77777777" w:rsidR="00F7116C" w:rsidRPr="00F44E45" w:rsidRDefault="00F7116C" w:rsidP="00F7116C">
      <w:pPr>
        <w:overflowPunct/>
        <w:autoSpaceDE/>
        <w:autoSpaceDN/>
        <w:adjustRightInd/>
        <w:textAlignment w:val="auto"/>
        <w:rPr>
          <w:rFonts w:ascii="Arial" w:hAnsi="Arial" w:cs="Arial"/>
          <w:sz w:val="22"/>
          <w:szCs w:val="22"/>
        </w:rPr>
      </w:pPr>
      <w:r w:rsidRPr="00F44E45">
        <w:rPr>
          <w:rFonts w:ascii="Arial" w:hAnsi="Arial" w:cs="Arial"/>
          <w:sz w:val="22"/>
          <w:szCs w:val="22"/>
          <w:u w:val="single"/>
        </w:rPr>
        <w:t>Objective 3</w:t>
      </w:r>
      <w:r w:rsidRPr="00F44E45">
        <w:rPr>
          <w:rFonts w:ascii="Arial" w:hAnsi="Arial" w:cs="Arial"/>
          <w:sz w:val="22"/>
          <w:szCs w:val="22"/>
        </w:rPr>
        <w:t>:</w:t>
      </w:r>
    </w:p>
    <w:p w14:paraId="28663EFB" w14:textId="77777777" w:rsidR="00C52163" w:rsidRDefault="00F7116C">
      <w:r w:rsidRPr="00F44E45">
        <w:rPr>
          <w:rFonts w:ascii="Arial" w:hAnsi="Arial" w:cs="Arial"/>
          <w:sz w:val="22"/>
          <w:szCs w:val="22"/>
        </w:rPr>
        <w:t>To promote positive mental health and inclusivity for all members of the school community</w:t>
      </w:r>
    </w:p>
    <w:sectPr w:rsidR="005C16CA" w:rsidSect="00F7116C">
      <w:pgSz w:w="11906" w:h="16838"/>
      <w:pgMar w:top="568"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55F34"/>
    <w:multiLevelType w:val="hybridMultilevel"/>
    <w:tmpl w:val="227C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F61B2"/>
    <w:multiLevelType w:val="hybridMultilevel"/>
    <w:tmpl w:val="453A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A5556"/>
    <w:multiLevelType w:val="hybridMultilevel"/>
    <w:tmpl w:val="0EFC1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B81A98"/>
    <w:multiLevelType w:val="hybridMultilevel"/>
    <w:tmpl w:val="DDD85D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FC7E70"/>
    <w:multiLevelType w:val="hybridMultilevel"/>
    <w:tmpl w:val="CFA4606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B4A18EC"/>
    <w:multiLevelType w:val="hybridMultilevel"/>
    <w:tmpl w:val="AD3E94C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97821F8"/>
    <w:multiLevelType w:val="hybridMultilevel"/>
    <w:tmpl w:val="DAB024D4"/>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677C4C55"/>
    <w:multiLevelType w:val="hybridMultilevel"/>
    <w:tmpl w:val="181C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3D0A7C"/>
    <w:multiLevelType w:val="hybridMultilevel"/>
    <w:tmpl w:val="CED66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8224530">
    <w:abstractNumId w:val="2"/>
  </w:num>
  <w:num w:numId="2" w16cid:durableId="1528444932">
    <w:abstractNumId w:val="6"/>
  </w:num>
  <w:num w:numId="3" w16cid:durableId="1684437815">
    <w:abstractNumId w:val="5"/>
  </w:num>
  <w:num w:numId="4" w16cid:durableId="398287402">
    <w:abstractNumId w:val="4"/>
  </w:num>
  <w:num w:numId="5" w16cid:durableId="2068143497">
    <w:abstractNumId w:val="0"/>
  </w:num>
  <w:num w:numId="6" w16cid:durableId="1881279858">
    <w:abstractNumId w:val="1"/>
  </w:num>
  <w:num w:numId="7" w16cid:durableId="1430419939">
    <w:abstractNumId w:val="8"/>
  </w:num>
  <w:num w:numId="8" w16cid:durableId="2118600775">
    <w:abstractNumId w:val="3"/>
  </w:num>
  <w:num w:numId="9" w16cid:durableId="4382543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16C"/>
    <w:rsid w:val="00025E99"/>
    <w:rsid w:val="00166438"/>
    <w:rsid w:val="001928A6"/>
    <w:rsid w:val="002375B6"/>
    <w:rsid w:val="0031760F"/>
    <w:rsid w:val="003F194E"/>
    <w:rsid w:val="00443425"/>
    <w:rsid w:val="006F3F5E"/>
    <w:rsid w:val="00826996"/>
    <w:rsid w:val="00AB1586"/>
    <w:rsid w:val="00B41E2A"/>
    <w:rsid w:val="00BC5F22"/>
    <w:rsid w:val="00C52163"/>
    <w:rsid w:val="00E460A2"/>
    <w:rsid w:val="00EB394A"/>
    <w:rsid w:val="00ED41AA"/>
    <w:rsid w:val="00F71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3309"/>
  <w15:chartTrackingRefBased/>
  <w15:docId w15:val="{8D8BB5FD-00F0-4DF9-B7CC-FBE80DE83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16C"/>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7116C"/>
    <w:rPr>
      <w:color w:val="0000FF"/>
      <w:u w:val="single"/>
    </w:rPr>
  </w:style>
  <w:style w:type="paragraph" w:styleId="NoSpacing">
    <w:name w:val="No Spacing"/>
    <w:link w:val="NoSpacingChar"/>
    <w:uiPriority w:val="1"/>
    <w:qFormat/>
    <w:rsid w:val="00F7116C"/>
    <w:pPr>
      <w:spacing w:after="0" w:line="240" w:lineRule="auto"/>
    </w:pPr>
    <w:rPr>
      <w:rFonts w:ascii="Calibri" w:eastAsia="Calibri" w:hAnsi="Calibri" w:cs="Times New Roman"/>
      <w:color w:val="44546A"/>
      <w:sz w:val="20"/>
      <w:szCs w:val="20"/>
      <w:lang w:val="en-US"/>
    </w:rPr>
  </w:style>
  <w:style w:type="character" w:customStyle="1" w:styleId="NoSpacingChar">
    <w:name w:val="No Spacing Char"/>
    <w:link w:val="NoSpacing"/>
    <w:uiPriority w:val="1"/>
    <w:rsid w:val="00F7116C"/>
    <w:rPr>
      <w:rFonts w:ascii="Calibri" w:eastAsia="Calibri" w:hAnsi="Calibri" w:cs="Times New Roman"/>
      <w:color w:val="44546A"/>
      <w:sz w:val="20"/>
      <w:szCs w:val="20"/>
      <w:lang w:val="en-US"/>
    </w:rPr>
  </w:style>
  <w:style w:type="paragraph" w:styleId="NormalWeb">
    <w:name w:val="Normal (Web)"/>
    <w:basedOn w:val="Normal"/>
    <w:uiPriority w:val="99"/>
    <w:semiHidden/>
    <w:unhideWhenUsed/>
    <w:rsid w:val="002375B6"/>
    <w:pPr>
      <w:overflowPunct/>
      <w:autoSpaceDE/>
      <w:autoSpaceDN/>
      <w:adjustRightInd/>
      <w:spacing w:before="100" w:beforeAutospacing="1" w:after="100" w:afterAutospacing="1"/>
      <w:textAlignment w:val="auto"/>
    </w:pPr>
    <w:rPr>
      <w:szCs w:val="24"/>
      <w:lang w:eastAsia="en-GB"/>
    </w:rPr>
  </w:style>
  <w:style w:type="table" w:styleId="TableGrid">
    <w:name w:val="Table Grid"/>
    <w:basedOn w:val="TableNormal"/>
    <w:rsid w:val="00BC5F22"/>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723867">
      <w:bodyDiv w:val="1"/>
      <w:marLeft w:val="0"/>
      <w:marRight w:val="0"/>
      <w:marTop w:val="0"/>
      <w:marBottom w:val="0"/>
      <w:divBdr>
        <w:top w:val="none" w:sz="0" w:space="0" w:color="auto"/>
        <w:left w:val="none" w:sz="0" w:space="0" w:color="auto"/>
        <w:bottom w:val="none" w:sz="0" w:space="0" w:color="auto"/>
        <w:right w:val="none" w:sz="0" w:space="0" w:color="auto"/>
      </w:divBdr>
    </w:div>
    <w:div w:id="1085222010">
      <w:bodyDiv w:val="1"/>
      <w:marLeft w:val="0"/>
      <w:marRight w:val="0"/>
      <w:marTop w:val="0"/>
      <w:marBottom w:val="0"/>
      <w:divBdr>
        <w:top w:val="none" w:sz="0" w:space="0" w:color="auto"/>
        <w:left w:val="none" w:sz="0" w:space="0" w:color="auto"/>
        <w:bottom w:val="none" w:sz="0" w:space="0" w:color="auto"/>
        <w:right w:val="none" w:sz="0" w:space="0" w:color="auto"/>
      </w:divBdr>
      <w:divsChild>
        <w:div w:id="1856455155">
          <w:marLeft w:val="0"/>
          <w:marRight w:val="0"/>
          <w:marTop w:val="0"/>
          <w:marBottom w:val="0"/>
          <w:divBdr>
            <w:top w:val="none" w:sz="0" w:space="0" w:color="auto"/>
            <w:left w:val="none" w:sz="0" w:space="0" w:color="auto"/>
            <w:bottom w:val="none" w:sz="0" w:space="0" w:color="auto"/>
            <w:right w:val="none" w:sz="0" w:space="0" w:color="auto"/>
          </w:divBdr>
        </w:div>
        <w:div w:id="722681220">
          <w:marLeft w:val="0"/>
          <w:marRight w:val="0"/>
          <w:marTop w:val="0"/>
          <w:marBottom w:val="0"/>
          <w:divBdr>
            <w:top w:val="none" w:sz="0" w:space="0" w:color="auto"/>
            <w:left w:val="none" w:sz="0" w:space="0" w:color="auto"/>
            <w:bottom w:val="none" w:sz="0" w:space="0" w:color="auto"/>
            <w:right w:val="none" w:sz="0" w:space="0" w:color="auto"/>
          </w:divBdr>
        </w:div>
        <w:div w:id="4719789">
          <w:marLeft w:val="0"/>
          <w:marRight w:val="0"/>
          <w:marTop w:val="0"/>
          <w:marBottom w:val="0"/>
          <w:divBdr>
            <w:top w:val="none" w:sz="0" w:space="0" w:color="auto"/>
            <w:left w:val="none" w:sz="0" w:space="0" w:color="auto"/>
            <w:bottom w:val="none" w:sz="0" w:space="0" w:color="auto"/>
            <w:right w:val="none" w:sz="0" w:space="0" w:color="auto"/>
          </w:divBdr>
        </w:div>
        <w:div w:id="1537427952">
          <w:marLeft w:val="0"/>
          <w:marRight w:val="0"/>
          <w:marTop w:val="0"/>
          <w:marBottom w:val="0"/>
          <w:divBdr>
            <w:top w:val="none" w:sz="0" w:space="0" w:color="auto"/>
            <w:left w:val="none" w:sz="0" w:space="0" w:color="auto"/>
            <w:bottom w:val="none" w:sz="0" w:space="0" w:color="auto"/>
            <w:right w:val="none" w:sz="0" w:space="0" w:color="auto"/>
          </w:divBdr>
        </w:div>
        <w:div w:id="637339195">
          <w:marLeft w:val="0"/>
          <w:marRight w:val="0"/>
          <w:marTop w:val="0"/>
          <w:marBottom w:val="0"/>
          <w:divBdr>
            <w:top w:val="none" w:sz="0" w:space="0" w:color="auto"/>
            <w:left w:val="none" w:sz="0" w:space="0" w:color="auto"/>
            <w:bottom w:val="none" w:sz="0" w:space="0" w:color="auto"/>
            <w:right w:val="none" w:sz="0" w:space="0" w:color="auto"/>
          </w:divBdr>
        </w:div>
        <w:div w:id="157312194">
          <w:marLeft w:val="0"/>
          <w:marRight w:val="0"/>
          <w:marTop w:val="0"/>
          <w:marBottom w:val="0"/>
          <w:divBdr>
            <w:top w:val="none" w:sz="0" w:space="0" w:color="auto"/>
            <w:left w:val="none" w:sz="0" w:space="0" w:color="auto"/>
            <w:bottom w:val="none" w:sz="0" w:space="0" w:color="auto"/>
            <w:right w:val="none" w:sz="0" w:space="0" w:color="auto"/>
          </w:divBdr>
        </w:div>
        <w:div w:id="478688272">
          <w:marLeft w:val="0"/>
          <w:marRight w:val="0"/>
          <w:marTop w:val="0"/>
          <w:marBottom w:val="0"/>
          <w:divBdr>
            <w:top w:val="none" w:sz="0" w:space="0" w:color="auto"/>
            <w:left w:val="none" w:sz="0" w:space="0" w:color="auto"/>
            <w:bottom w:val="none" w:sz="0" w:space="0" w:color="auto"/>
            <w:right w:val="none" w:sz="0" w:space="0" w:color="auto"/>
          </w:divBdr>
        </w:div>
        <w:div w:id="1473475107">
          <w:marLeft w:val="0"/>
          <w:marRight w:val="0"/>
          <w:marTop w:val="0"/>
          <w:marBottom w:val="0"/>
          <w:divBdr>
            <w:top w:val="none" w:sz="0" w:space="0" w:color="auto"/>
            <w:left w:val="none" w:sz="0" w:space="0" w:color="auto"/>
            <w:bottom w:val="none" w:sz="0" w:space="0" w:color="auto"/>
            <w:right w:val="none" w:sz="0" w:space="0" w:color="auto"/>
          </w:divBdr>
        </w:div>
        <w:div w:id="1642688029">
          <w:marLeft w:val="0"/>
          <w:marRight w:val="0"/>
          <w:marTop w:val="0"/>
          <w:marBottom w:val="0"/>
          <w:divBdr>
            <w:top w:val="none" w:sz="0" w:space="0" w:color="auto"/>
            <w:left w:val="none" w:sz="0" w:space="0" w:color="auto"/>
            <w:bottom w:val="none" w:sz="0" w:space="0" w:color="auto"/>
            <w:right w:val="none" w:sz="0" w:space="0" w:color="auto"/>
          </w:divBdr>
        </w:div>
        <w:div w:id="1789811569">
          <w:marLeft w:val="0"/>
          <w:marRight w:val="0"/>
          <w:marTop w:val="0"/>
          <w:marBottom w:val="0"/>
          <w:divBdr>
            <w:top w:val="none" w:sz="0" w:space="0" w:color="auto"/>
            <w:left w:val="none" w:sz="0" w:space="0" w:color="auto"/>
            <w:bottom w:val="none" w:sz="0" w:space="0" w:color="auto"/>
            <w:right w:val="none" w:sz="0" w:space="0" w:color="auto"/>
          </w:divBdr>
        </w:div>
        <w:div w:id="432095203">
          <w:marLeft w:val="0"/>
          <w:marRight w:val="0"/>
          <w:marTop w:val="0"/>
          <w:marBottom w:val="0"/>
          <w:divBdr>
            <w:top w:val="none" w:sz="0" w:space="0" w:color="auto"/>
            <w:left w:val="none" w:sz="0" w:space="0" w:color="auto"/>
            <w:bottom w:val="none" w:sz="0" w:space="0" w:color="auto"/>
            <w:right w:val="none" w:sz="0" w:space="0" w:color="auto"/>
          </w:divBdr>
        </w:div>
        <w:div w:id="2118483503">
          <w:marLeft w:val="0"/>
          <w:marRight w:val="0"/>
          <w:marTop w:val="0"/>
          <w:marBottom w:val="0"/>
          <w:divBdr>
            <w:top w:val="none" w:sz="0" w:space="0" w:color="auto"/>
            <w:left w:val="none" w:sz="0" w:space="0" w:color="auto"/>
            <w:bottom w:val="none" w:sz="0" w:space="0" w:color="auto"/>
            <w:right w:val="none" w:sz="0" w:space="0" w:color="auto"/>
          </w:divBdr>
        </w:div>
        <w:div w:id="2130855833">
          <w:marLeft w:val="0"/>
          <w:marRight w:val="0"/>
          <w:marTop w:val="0"/>
          <w:marBottom w:val="0"/>
          <w:divBdr>
            <w:top w:val="none" w:sz="0" w:space="0" w:color="auto"/>
            <w:left w:val="none" w:sz="0" w:space="0" w:color="auto"/>
            <w:bottom w:val="none" w:sz="0" w:space="0" w:color="auto"/>
            <w:right w:val="none" w:sz="0" w:space="0" w:color="auto"/>
          </w:divBdr>
        </w:div>
        <w:div w:id="1348675543">
          <w:marLeft w:val="0"/>
          <w:marRight w:val="0"/>
          <w:marTop w:val="0"/>
          <w:marBottom w:val="0"/>
          <w:divBdr>
            <w:top w:val="none" w:sz="0" w:space="0" w:color="auto"/>
            <w:left w:val="none" w:sz="0" w:space="0" w:color="auto"/>
            <w:bottom w:val="none" w:sz="0" w:space="0" w:color="auto"/>
            <w:right w:val="none" w:sz="0" w:space="0" w:color="auto"/>
          </w:divBdr>
        </w:div>
        <w:div w:id="1902984365">
          <w:marLeft w:val="0"/>
          <w:marRight w:val="0"/>
          <w:marTop w:val="0"/>
          <w:marBottom w:val="0"/>
          <w:divBdr>
            <w:top w:val="none" w:sz="0" w:space="0" w:color="auto"/>
            <w:left w:val="none" w:sz="0" w:space="0" w:color="auto"/>
            <w:bottom w:val="none" w:sz="0" w:space="0" w:color="auto"/>
            <w:right w:val="none" w:sz="0" w:space="0" w:color="auto"/>
          </w:divBdr>
        </w:div>
        <w:div w:id="1437098402">
          <w:marLeft w:val="0"/>
          <w:marRight w:val="0"/>
          <w:marTop w:val="0"/>
          <w:marBottom w:val="0"/>
          <w:divBdr>
            <w:top w:val="none" w:sz="0" w:space="0" w:color="auto"/>
            <w:left w:val="none" w:sz="0" w:space="0" w:color="auto"/>
            <w:bottom w:val="none" w:sz="0" w:space="0" w:color="auto"/>
            <w:right w:val="none" w:sz="0" w:space="0" w:color="auto"/>
          </w:divBdr>
        </w:div>
        <w:div w:id="757016390">
          <w:marLeft w:val="0"/>
          <w:marRight w:val="0"/>
          <w:marTop w:val="0"/>
          <w:marBottom w:val="0"/>
          <w:divBdr>
            <w:top w:val="none" w:sz="0" w:space="0" w:color="auto"/>
            <w:left w:val="none" w:sz="0" w:space="0" w:color="auto"/>
            <w:bottom w:val="none" w:sz="0" w:space="0" w:color="auto"/>
            <w:right w:val="none" w:sz="0" w:space="0" w:color="auto"/>
          </w:divBdr>
        </w:div>
        <w:div w:id="1204055802">
          <w:marLeft w:val="0"/>
          <w:marRight w:val="0"/>
          <w:marTop w:val="0"/>
          <w:marBottom w:val="0"/>
          <w:divBdr>
            <w:top w:val="none" w:sz="0" w:space="0" w:color="auto"/>
            <w:left w:val="none" w:sz="0" w:space="0" w:color="auto"/>
            <w:bottom w:val="none" w:sz="0" w:space="0" w:color="auto"/>
            <w:right w:val="none" w:sz="0" w:space="0" w:color="auto"/>
          </w:divBdr>
        </w:div>
        <w:div w:id="658968323">
          <w:marLeft w:val="0"/>
          <w:marRight w:val="0"/>
          <w:marTop w:val="0"/>
          <w:marBottom w:val="0"/>
          <w:divBdr>
            <w:top w:val="none" w:sz="0" w:space="0" w:color="auto"/>
            <w:left w:val="none" w:sz="0" w:space="0" w:color="auto"/>
            <w:bottom w:val="none" w:sz="0" w:space="0" w:color="auto"/>
            <w:right w:val="none" w:sz="0" w:space="0" w:color="auto"/>
          </w:divBdr>
        </w:div>
        <w:div w:id="1644458421">
          <w:marLeft w:val="0"/>
          <w:marRight w:val="0"/>
          <w:marTop w:val="0"/>
          <w:marBottom w:val="0"/>
          <w:divBdr>
            <w:top w:val="none" w:sz="0" w:space="0" w:color="auto"/>
            <w:left w:val="none" w:sz="0" w:space="0" w:color="auto"/>
            <w:bottom w:val="none" w:sz="0" w:space="0" w:color="auto"/>
            <w:right w:val="none" w:sz="0" w:space="0" w:color="auto"/>
          </w:divBdr>
        </w:div>
        <w:div w:id="1291325334">
          <w:marLeft w:val="0"/>
          <w:marRight w:val="0"/>
          <w:marTop w:val="0"/>
          <w:marBottom w:val="0"/>
          <w:divBdr>
            <w:top w:val="none" w:sz="0" w:space="0" w:color="auto"/>
            <w:left w:val="none" w:sz="0" w:space="0" w:color="auto"/>
            <w:bottom w:val="none" w:sz="0" w:space="0" w:color="auto"/>
            <w:right w:val="none" w:sz="0" w:space="0" w:color="auto"/>
          </w:divBdr>
        </w:div>
        <w:div w:id="68159069">
          <w:marLeft w:val="0"/>
          <w:marRight w:val="0"/>
          <w:marTop w:val="0"/>
          <w:marBottom w:val="0"/>
          <w:divBdr>
            <w:top w:val="none" w:sz="0" w:space="0" w:color="auto"/>
            <w:left w:val="none" w:sz="0" w:space="0" w:color="auto"/>
            <w:bottom w:val="none" w:sz="0" w:space="0" w:color="auto"/>
            <w:right w:val="none" w:sz="0" w:space="0" w:color="auto"/>
          </w:divBdr>
        </w:div>
        <w:div w:id="417598199">
          <w:marLeft w:val="0"/>
          <w:marRight w:val="0"/>
          <w:marTop w:val="0"/>
          <w:marBottom w:val="0"/>
          <w:divBdr>
            <w:top w:val="none" w:sz="0" w:space="0" w:color="auto"/>
            <w:left w:val="none" w:sz="0" w:space="0" w:color="auto"/>
            <w:bottom w:val="none" w:sz="0" w:space="0" w:color="auto"/>
            <w:right w:val="none" w:sz="0" w:space="0" w:color="auto"/>
          </w:divBdr>
        </w:div>
        <w:div w:id="822235416">
          <w:marLeft w:val="0"/>
          <w:marRight w:val="0"/>
          <w:marTop w:val="0"/>
          <w:marBottom w:val="0"/>
          <w:divBdr>
            <w:top w:val="none" w:sz="0" w:space="0" w:color="auto"/>
            <w:left w:val="none" w:sz="0" w:space="0" w:color="auto"/>
            <w:bottom w:val="none" w:sz="0" w:space="0" w:color="auto"/>
            <w:right w:val="none" w:sz="0" w:space="0" w:color="auto"/>
          </w:divBdr>
        </w:div>
        <w:div w:id="570970329">
          <w:marLeft w:val="0"/>
          <w:marRight w:val="0"/>
          <w:marTop w:val="0"/>
          <w:marBottom w:val="0"/>
          <w:divBdr>
            <w:top w:val="none" w:sz="0" w:space="0" w:color="auto"/>
            <w:left w:val="none" w:sz="0" w:space="0" w:color="auto"/>
            <w:bottom w:val="none" w:sz="0" w:space="0" w:color="auto"/>
            <w:right w:val="none" w:sz="0" w:space="0" w:color="auto"/>
          </w:divBdr>
        </w:div>
        <w:div w:id="900941652">
          <w:marLeft w:val="0"/>
          <w:marRight w:val="0"/>
          <w:marTop w:val="0"/>
          <w:marBottom w:val="0"/>
          <w:divBdr>
            <w:top w:val="none" w:sz="0" w:space="0" w:color="auto"/>
            <w:left w:val="none" w:sz="0" w:space="0" w:color="auto"/>
            <w:bottom w:val="none" w:sz="0" w:space="0" w:color="auto"/>
            <w:right w:val="none" w:sz="0" w:space="0" w:color="auto"/>
          </w:divBdr>
        </w:div>
        <w:div w:id="32385020">
          <w:marLeft w:val="0"/>
          <w:marRight w:val="0"/>
          <w:marTop w:val="0"/>
          <w:marBottom w:val="0"/>
          <w:divBdr>
            <w:top w:val="none" w:sz="0" w:space="0" w:color="auto"/>
            <w:left w:val="none" w:sz="0" w:space="0" w:color="auto"/>
            <w:bottom w:val="none" w:sz="0" w:space="0" w:color="auto"/>
            <w:right w:val="none" w:sz="0" w:space="0" w:color="auto"/>
          </w:divBdr>
        </w:div>
        <w:div w:id="128934573">
          <w:marLeft w:val="0"/>
          <w:marRight w:val="0"/>
          <w:marTop w:val="0"/>
          <w:marBottom w:val="0"/>
          <w:divBdr>
            <w:top w:val="none" w:sz="0" w:space="0" w:color="auto"/>
            <w:left w:val="none" w:sz="0" w:space="0" w:color="auto"/>
            <w:bottom w:val="none" w:sz="0" w:space="0" w:color="auto"/>
            <w:right w:val="none" w:sz="0" w:space="0" w:color="auto"/>
          </w:divBdr>
        </w:div>
        <w:div w:id="844245883">
          <w:marLeft w:val="0"/>
          <w:marRight w:val="0"/>
          <w:marTop w:val="0"/>
          <w:marBottom w:val="0"/>
          <w:divBdr>
            <w:top w:val="none" w:sz="0" w:space="0" w:color="auto"/>
            <w:left w:val="none" w:sz="0" w:space="0" w:color="auto"/>
            <w:bottom w:val="none" w:sz="0" w:space="0" w:color="auto"/>
            <w:right w:val="none" w:sz="0" w:space="0" w:color="auto"/>
          </w:divBdr>
        </w:div>
        <w:div w:id="837844717">
          <w:marLeft w:val="0"/>
          <w:marRight w:val="0"/>
          <w:marTop w:val="0"/>
          <w:marBottom w:val="0"/>
          <w:divBdr>
            <w:top w:val="none" w:sz="0" w:space="0" w:color="auto"/>
            <w:left w:val="none" w:sz="0" w:space="0" w:color="auto"/>
            <w:bottom w:val="none" w:sz="0" w:space="0" w:color="auto"/>
            <w:right w:val="none" w:sz="0" w:space="0" w:color="auto"/>
          </w:divBdr>
        </w:div>
        <w:div w:id="2013683905">
          <w:marLeft w:val="0"/>
          <w:marRight w:val="0"/>
          <w:marTop w:val="0"/>
          <w:marBottom w:val="0"/>
          <w:divBdr>
            <w:top w:val="none" w:sz="0" w:space="0" w:color="auto"/>
            <w:left w:val="none" w:sz="0" w:space="0" w:color="auto"/>
            <w:bottom w:val="none" w:sz="0" w:space="0" w:color="auto"/>
            <w:right w:val="none" w:sz="0" w:space="0" w:color="auto"/>
          </w:divBdr>
        </w:div>
        <w:div w:id="1657369634">
          <w:marLeft w:val="0"/>
          <w:marRight w:val="0"/>
          <w:marTop w:val="0"/>
          <w:marBottom w:val="0"/>
          <w:divBdr>
            <w:top w:val="none" w:sz="0" w:space="0" w:color="auto"/>
            <w:left w:val="none" w:sz="0" w:space="0" w:color="auto"/>
            <w:bottom w:val="none" w:sz="0" w:space="0" w:color="auto"/>
            <w:right w:val="none" w:sz="0" w:space="0" w:color="auto"/>
          </w:divBdr>
        </w:div>
        <w:div w:id="1795244650">
          <w:marLeft w:val="0"/>
          <w:marRight w:val="0"/>
          <w:marTop w:val="0"/>
          <w:marBottom w:val="0"/>
          <w:divBdr>
            <w:top w:val="none" w:sz="0" w:space="0" w:color="auto"/>
            <w:left w:val="none" w:sz="0" w:space="0" w:color="auto"/>
            <w:bottom w:val="none" w:sz="0" w:space="0" w:color="auto"/>
            <w:right w:val="none" w:sz="0" w:space="0" w:color="auto"/>
          </w:divBdr>
        </w:div>
        <w:div w:id="44304222">
          <w:marLeft w:val="0"/>
          <w:marRight w:val="0"/>
          <w:marTop w:val="0"/>
          <w:marBottom w:val="0"/>
          <w:divBdr>
            <w:top w:val="none" w:sz="0" w:space="0" w:color="auto"/>
            <w:left w:val="none" w:sz="0" w:space="0" w:color="auto"/>
            <w:bottom w:val="none" w:sz="0" w:space="0" w:color="auto"/>
            <w:right w:val="none" w:sz="0" w:space="0" w:color="auto"/>
          </w:divBdr>
        </w:div>
        <w:div w:id="901331105">
          <w:marLeft w:val="0"/>
          <w:marRight w:val="0"/>
          <w:marTop w:val="0"/>
          <w:marBottom w:val="0"/>
          <w:divBdr>
            <w:top w:val="none" w:sz="0" w:space="0" w:color="auto"/>
            <w:left w:val="none" w:sz="0" w:space="0" w:color="auto"/>
            <w:bottom w:val="none" w:sz="0" w:space="0" w:color="auto"/>
            <w:right w:val="none" w:sz="0" w:space="0" w:color="auto"/>
          </w:divBdr>
        </w:div>
        <w:div w:id="206533081">
          <w:marLeft w:val="0"/>
          <w:marRight w:val="0"/>
          <w:marTop w:val="0"/>
          <w:marBottom w:val="0"/>
          <w:divBdr>
            <w:top w:val="none" w:sz="0" w:space="0" w:color="auto"/>
            <w:left w:val="none" w:sz="0" w:space="0" w:color="auto"/>
            <w:bottom w:val="none" w:sz="0" w:space="0" w:color="auto"/>
            <w:right w:val="none" w:sz="0" w:space="0" w:color="auto"/>
          </w:divBdr>
        </w:div>
        <w:div w:id="869533884">
          <w:marLeft w:val="0"/>
          <w:marRight w:val="0"/>
          <w:marTop w:val="0"/>
          <w:marBottom w:val="0"/>
          <w:divBdr>
            <w:top w:val="none" w:sz="0" w:space="0" w:color="auto"/>
            <w:left w:val="none" w:sz="0" w:space="0" w:color="auto"/>
            <w:bottom w:val="none" w:sz="0" w:space="0" w:color="auto"/>
            <w:right w:val="none" w:sz="0" w:space="0" w:color="auto"/>
          </w:divBdr>
        </w:div>
        <w:div w:id="410851712">
          <w:marLeft w:val="0"/>
          <w:marRight w:val="0"/>
          <w:marTop w:val="0"/>
          <w:marBottom w:val="0"/>
          <w:divBdr>
            <w:top w:val="none" w:sz="0" w:space="0" w:color="auto"/>
            <w:left w:val="none" w:sz="0" w:space="0" w:color="auto"/>
            <w:bottom w:val="none" w:sz="0" w:space="0" w:color="auto"/>
            <w:right w:val="none" w:sz="0" w:space="0" w:color="auto"/>
          </w:divBdr>
        </w:div>
        <w:div w:id="1113788446">
          <w:marLeft w:val="0"/>
          <w:marRight w:val="0"/>
          <w:marTop w:val="0"/>
          <w:marBottom w:val="0"/>
          <w:divBdr>
            <w:top w:val="none" w:sz="0" w:space="0" w:color="auto"/>
            <w:left w:val="none" w:sz="0" w:space="0" w:color="auto"/>
            <w:bottom w:val="none" w:sz="0" w:space="0" w:color="auto"/>
            <w:right w:val="none" w:sz="0" w:space="0" w:color="auto"/>
          </w:divBdr>
        </w:div>
        <w:div w:id="1613318198">
          <w:marLeft w:val="0"/>
          <w:marRight w:val="0"/>
          <w:marTop w:val="0"/>
          <w:marBottom w:val="0"/>
          <w:divBdr>
            <w:top w:val="none" w:sz="0" w:space="0" w:color="auto"/>
            <w:left w:val="none" w:sz="0" w:space="0" w:color="auto"/>
            <w:bottom w:val="none" w:sz="0" w:space="0" w:color="auto"/>
            <w:right w:val="none" w:sz="0" w:space="0" w:color="auto"/>
          </w:divBdr>
        </w:div>
        <w:div w:id="1695224353">
          <w:marLeft w:val="0"/>
          <w:marRight w:val="0"/>
          <w:marTop w:val="0"/>
          <w:marBottom w:val="0"/>
          <w:divBdr>
            <w:top w:val="none" w:sz="0" w:space="0" w:color="auto"/>
            <w:left w:val="none" w:sz="0" w:space="0" w:color="auto"/>
            <w:bottom w:val="none" w:sz="0" w:space="0" w:color="auto"/>
            <w:right w:val="none" w:sz="0" w:space="0" w:color="auto"/>
          </w:divBdr>
        </w:div>
        <w:div w:id="258411305">
          <w:marLeft w:val="0"/>
          <w:marRight w:val="0"/>
          <w:marTop w:val="0"/>
          <w:marBottom w:val="0"/>
          <w:divBdr>
            <w:top w:val="none" w:sz="0" w:space="0" w:color="auto"/>
            <w:left w:val="none" w:sz="0" w:space="0" w:color="auto"/>
            <w:bottom w:val="none" w:sz="0" w:space="0" w:color="auto"/>
            <w:right w:val="none" w:sz="0" w:space="0" w:color="auto"/>
          </w:divBdr>
        </w:div>
        <w:div w:id="1019160313">
          <w:marLeft w:val="0"/>
          <w:marRight w:val="0"/>
          <w:marTop w:val="0"/>
          <w:marBottom w:val="0"/>
          <w:divBdr>
            <w:top w:val="none" w:sz="0" w:space="0" w:color="auto"/>
            <w:left w:val="none" w:sz="0" w:space="0" w:color="auto"/>
            <w:bottom w:val="none" w:sz="0" w:space="0" w:color="auto"/>
            <w:right w:val="none" w:sz="0" w:space="0" w:color="auto"/>
          </w:divBdr>
        </w:div>
        <w:div w:id="1131748139">
          <w:marLeft w:val="0"/>
          <w:marRight w:val="0"/>
          <w:marTop w:val="0"/>
          <w:marBottom w:val="0"/>
          <w:divBdr>
            <w:top w:val="none" w:sz="0" w:space="0" w:color="auto"/>
            <w:left w:val="none" w:sz="0" w:space="0" w:color="auto"/>
            <w:bottom w:val="none" w:sz="0" w:space="0" w:color="auto"/>
            <w:right w:val="none" w:sz="0" w:space="0" w:color="auto"/>
          </w:divBdr>
        </w:div>
        <w:div w:id="1641227954">
          <w:marLeft w:val="0"/>
          <w:marRight w:val="0"/>
          <w:marTop w:val="0"/>
          <w:marBottom w:val="0"/>
          <w:divBdr>
            <w:top w:val="none" w:sz="0" w:space="0" w:color="auto"/>
            <w:left w:val="none" w:sz="0" w:space="0" w:color="auto"/>
            <w:bottom w:val="none" w:sz="0" w:space="0" w:color="auto"/>
            <w:right w:val="none" w:sz="0" w:space="0" w:color="auto"/>
          </w:divBdr>
        </w:div>
        <w:div w:id="290980067">
          <w:marLeft w:val="0"/>
          <w:marRight w:val="0"/>
          <w:marTop w:val="0"/>
          <w:marBottom w:val="0"/>
          <w:divBdr>
            <w:top w:val="none" w:sz="0" w:space="0" w:color="auto"/>
            <w:left w:val="none" w:sz="0" w:space="0" w:color="auto"/>
            <w:bottom w:val="none" w:sz="0" w:space="0" w:color="auto"/>
            <w:right w:val="none" w:sz="0" w:space="0" w:color="auto"/>
          </w:divBdr>
        </w:div>
        <w:div w:id="31735093">
          <w:marLeft w:val="0"/>
          <w:marRight w:val="0"/>
          <w:marTop w:val="0"/>
          <w:marBottom w:val="0"/>
          <w:divBdr>
            <w:top w:val="none" w:sz="0" w:space="0" w:color="auto"/>
            <w:left w:val="none" w:sz="0" w:space="0" w:color="auto"/>
            <w:bottom w:val="none" w:sz="0" w:space="0" w:color="auto"/>
            <w:right w:val="none" w:sz="0" w:space="0" w:color="auto"/>
          </w:divBdr>
        </w:div>
        <w:div w:id="734619534">
          <w:marLeft w:val="0"/>
          <w:marRight w:val="0"/>
          <w:marTop w:val="0"/>
          <w:marBottom w:val="0"/>
          <w:divBdr>
            <w:top w:val="none" w:sz="0" w:space="0" w:color="auto"/>
            <w:left w:val="none" w:sz="0" w:space="0" w:color="auto"/>
            <w:bottom w:val="none" w:sz="0" w:space="0" w:color="auto"/>
            <w:right w:val="none" w:sz="0" w:space="0" w:color="auto"/>
          </w:divBdr>
        </w:div>
        <w:div w:id="1662611230">
          <w:marLeft w:val="0"/>
          <w:marRight w:val="0"/>
          <w:marTop w:val="0"/>
          <w:marBottom w:val="0"/>
          <w:divBdr>
            <w:top w:val="none" w:sz="0" w:space="0" w:color="auto"/>
            <w:left w:val="none" w:sz="0" w:space="0" w:color="auto"/>
            <w:bottom w:val="none" w:sz="0" w:space="0" w:color="auto"/>
            <w:right w:val="none" w:sz="0" w:space="0" w:color="auto"/>
          </w:divBdr>
        </w:div>
        <w:div w:id="1760633908">
          <w:marLeft w:val="0"/>
          <w:marRight w:val="0"/>
          <w:marTop w:val="0"/>
          <w:marBottom w:val="0"/>
          <w:divBdr>
            <w:top w:val="none" w:sz="0" w:space="0" w:color="auto"/>
            <w:left w:val="none" w:sz="0" w:space="0" w:color="auto"/>
            <w:bottom w:val="none" w:sz="0" w:space="0" w:color="auto"/>
            <w:right w:val="none" w:sz="0" w:space="0" w:color="auto"/>
          </w:divBdr>
        </w:div>
        <w:div w:id="1970240391">
          <w:marLeft w:val="0"/>
          <w:marRight w:val="0"/>
          <w:marTop w:val="0"/>
          <w:marBottom w:val="0"/>
          <w:divBdr>
            <w:top w:val="none" w:sz="0" w:space="0" w:color="auto"/>
            <w:left w:val="none" w:sz="0" w:space="0" w:color="auto"/>
            <w:bottom w:val="none" w:sz="0" w:space="0" w:color="auto"/>
            <w:right w:val="none" w:sz="0" w:space="0" w:color="auto"/>
          </w:divBdr>
        </w:div>
        <w:div w:id="590703525">
          <w:marLeft w:val="0"/>
          <w:marRight w:val="0"/>
          <w:marTop w:val="0"/>
          <w:marBottom w:val="0"/>
          <w:divBdr>
            <w:top w:val="none" w:sz="0" w:space="0" w:color="auto"/>
            <w:left w:val="none" w:sz="0" w:space="0" w:color="auto"/>
            <w:bottom w:val="none" w:sz="0" w:space="0" w:color="auto"/>
            <w:right w:val="none" w:sz="0" w:space="0" w:color="auto"/>
          </w:divBdr>
        </w:div>
        <w:div w:id="775947711">
          <w:marLeft w:val="0"/>
          <w:marRight w:val="0"/>
          <w:marTop w:val="0"/>
          <w:marBottom w:val="0"/>
          <w:divBdr>
            <w:top w:val="none" w:sz="0" w:space="0" w:color="auto"/>
            <w:left w:val="none" w:sz="0" w:space="0" w:color="auto"/>
            <w:bottom w:val="none" w:sz="0" w:space="0" w:color="auto"/>
            <w:right w:val="none" w:sz="0" w:space="0" w:color="auto"/>
          </w:divBdr>
        </w:div>
        <w:div w:id="1937901794">
          <w:marLeft w:val="0"/>
          <w:marRight w:val="0"/>
          <w:marTop w:val="0"/>
          <w:marBottom w:val="0"/>
          <w:divBdr>
            <w:top w:val="none" w:sz="0" w:space="0" w:color="auto"/>
            <w:left w:val="none" w:sz="0" w:space="0" w:color="auto"/>
            <w:bottom w:val="none" w:sz="0" w:space="0" w:color="auto"/>
            <w:right w:val="none" w:sz="0" w:space="0" w:color="auto"/>
          </w:divBdr>
        </w:div>
        <w:div w:id="1451826297">
          <w:marLeft w:val="0"/>
          <w:marRight w:val="0"/>
          <w:marTop w:val="0"/>
          <w:marBottom w:val="0"/>
          <w:divBdr>
            <w:top w:val="none" w:sz="0" w:space="0" w:color="auto"/>
            <w:left w:val="none" w:sz="0" w:space="0" w:color="auto"/>
            <w:bottom w:val="none" w:sz="0" w:space="0" w:color="auto"/>
            <w:right w:val="none" w:sz="0" w:space="0" w:color="auto"/>
          </w:divBdr>
        </w:div>
        <w:div w:id="1397700362">
          <w:marLeft w:val="0"/>
          <w:marRight w:val="0"/>
          <w:marTop w:val="0"/>
          <w:marBottom w:val="0"/>
          <w:divBdr>
            <w:top w:val="none" w:sz="0" w:space="0" w:color="auto"/>
            <w:left w:val="none" w:sz="0" w:space="0" w:color="auto"/>
            <w:bottom w:val="none" w:sz="0" w:space="0" w:color="auto"/>
            <w:right w:val="none" w:sz="0" w:space="0" w:color="auto"/>
          </w:divBdr>
        </w:div>
        <w:div w:id="462964851">
          <w:marLeft w:val="0"/>
          <w:marRight w:val="0"/>
          <w:marTop w:val="0"/>
          <w:marBottom w:val="0"/>
          <w:divBdr>
            <w:top w:val="none" w:sz="0" w:space="0" w:color="auto"/>
            <w:left w:val="none" w:sz="0" w:space="0" w:color="auto"/>
            <w:bottom w:val="none" w:sz="0" w:space="0" w:color="auto"/>
            <w:right w:val="none" w:sz="0" w:space="0" w:color="auto"/>
          </w:divBdr>
        </w:div>
        <w:div w:id="2056419628">
          <w:marLeft w:val="0"/>
          <w:marRight w:val="0"/>
          <w:marTop w:val="0"/>
          <w:marBottom w:val="0"/>
          <w:divBdr>
            <w:top w:val="none" w:sz="0" w:space="0" w:color="auto"/>
            <w:left w:val="none" w:sz="0" w:space="0" w:color="auto"/>
            <w:bottom w:val="none" w:sz="0" w:space="0" w:color="auto"/>
            <w:right w:val="none" w:sz="0" w:space="0" w:color="auto"/>
          </w:divBdr>
        </w:div>
        <w:div w:id="999502420">
          <w:marLeft w:val="0"/>
          <w:marRight w:val="0"/>
          <w:marTop w:val="0"/>
          <w:marBottom w:val="0"/>
          <w:divBdr>
            <w:top w:val="none" w:sz="0" w:space="0" w:color="auto"/>
            <w:left w:val="none" w:sz="0" w:space="0" w:color="auto"/>
            <w:bottom w:val="none" w:sz="0" w:space="0" w:color="auto"/>
            <w:right w:val="none" w:sz="0" w:space="0" w:color="auto"/>
          </w:divBdr>
        </w:div>
        <w:div w:id="1346706135">
          <w:marLeft w:val="0"/>
          <w:marRight w:val="0"/>
          <w:marTop w:val="0"/>
          <w:marBottom w:val="0"/>
          <w:divBdr>
            <w:top w:val="none" w:sz="0" w:space="0" w:color="auto"/>
            <w:left w:val="none" w:sz="0" w:space="0" w:color="auto"/>
            <w:bottom w:val="none" w:sz="0" w:space="0" w:color="auto"/>
            <w:right w:val="none" w:sz="0" w:space="0" w:color="auto"/>
          </w:divBdr>
        </w:div>
        <w:div w:id="1291546257">
          <w:marLeft w:val="0"/>
          <w:marRight w:val="0"/>
          <w:marTop w:val="0"/>
          <w:marBottom w:val="0"/>
          <w:divBdr>
            <w:top w:val="none" w:sz="0" w:space="0" w:color="auto"/>
            <w:left w:val="none" w:sz="0" w:space="0" w:color="auto"/>
            <w:bottom w:val="none" w:sz="0" w:space="0" w:color="auto"/>
            <w:right w:val="none" w:sz="0" w:space="0" w:color="auto"/>
          </w:divBdr>
        </w:div>
        <w:div w:id="1357004962">
          <w:marLeft w:val="0"/>
          <w:marRight w:val="0"/>
          <w:marTop w:val="0"/>
          <w:marBottom w:val="0"/>
          <w:divBdr>
            <w:top w:val="none" w:sz="0" w:space="0" w:color="auto"/>
            <w:left w:val="none" w:sz="0" w:space="0" w:color="auto"/>
            <w:bottom w:val="none" w:sz="0" w:space="0" w:color="auto"/>
            <w:right w:val="none" w:sz="0" w:space="0" w:color="auto"/>
          </w:divBdr>
        </w:div>
        <w:div w:id="844517640">
          <w:marLeft w:val="0"/>
          <w:marRight w:val="0"/>
          <w:marTop w:val="0"/>
          <w:marBottom w:val="0"/>
          <w:divBdr>
            <w:top w:val="none" w:sz="0" w:space="0" w:color="auto"/>
            <w:left w:val="none" w:sz="0" w:space="0" w:color="auto"/>
            <w:bottom w:val="none" w:sz="0" w:space="0" w:color="auto"/>
            <w:right w:val="none" w:sz="0" w:space="0" w:color="auto"/>
          </w:divBdr>
        </w:div>
        <w:div w:id="759182467">
          <w:marLeft w:val="0"/>
          <w:marRight w:val="0"/>
          <w:marTop w:val="0"/>
          <w:marBottom w:val="0"/>
          <w:divBdr>
            <w:top w:val="none" w:sz="0" w:space="0" w:color="auto"/>
            <w:left w:val="none" w:sz="0" w:space="0" w:color="auto"/>
            <w:bottom w:val="none" w:sz="0" w:space="0" w:color="auto"/>
            <w:right w:val="none" w:sz="0" w:space="0" w:color="auto"/>
          </w:divBdr>
        </w:div>
        <w:div w:id="644940377">
          <w:marLeft w:val="0"/>
          <w:marRight w:val="0"/>
          <w:marTop w:val="0"/>
          <w:marBottom w:val="0"/>
          <w:divBdr>
            <w:top w:val="none" w:sz="0" w:space="0" w:color="auto"/>
            <w:left w:val="none" w:sz="0" w:space="0" w:color="auto"/>
            <w:bottom w:val="none" w:sz="0" w:space="0" w:color="auto"/>
            <w:right w:val="none" w:sz="0" w:space="0" w:color="auto"/>
          </w:divBdr>
        </w:div>
        <w:div w:id="234979202">
          <w:marLeft w:val="0"/>
          <w:marRight w:val="0"/>
          <w:marTop w:val="0"/>
          <w:marBottom w:val="0"/>
          <w:divBdr>
            <w:top w:val="none" w:sz="0" w:space="0" w:color="auto"/>
            <w:left w:val="none" w:sz="0" w:space="0" w:color="auto"/>
            <w:bottom w:val="none" w:sz="0" w:space="0" w:color="auto"/>
            <w:right w:val="none" w:sz="0" w:space="0" w:color="auto"/>
          </w:divBdr>
        </w:div>
        <w:div w:id="1215000232">
          <w:marLeft w:val="0"/>
          <w:marRight w:val="0"/>
          <w:marTop w:val="0"/>
          <w:marBottom w:val="0"/>
          <w:divBdr>
            <w:top w:val="none" w:sz="0" w:space="0" w:color="auto"/>
            <w:left w:val="none" w:sz="0" w:space="0" w:color="auto"/>
            <w:bottom w:val="none" w:sz="0" w:space="0" w:color="auto"/>
            <w:right w:val="none" w:sz="0" w:space="0" w:color="auto"/>
          </w:divBdr>
        </w:div>
        <w:div w:id="1583753994">
          <w:marLeft w:val="0"/>
          <w:marRight w:val="0"/>
          <w:marTop w:val="0"/>
          <w:marBottom w:val="0"/>
          <w:divBdr>
            <w:top w:val="none" w:sz="0" w:space="0" w:color="auto"/>
            <w:left w:val="none" w:sz="0" w:space="0" w:color="auto"/>
            <w:bottom w:val="none" w:sz="0" w:space="0" w:color="auto"/>
            <w:right w:val="none" w:sz="0" w:space="0" w:color="auto"/>
          </w:divBdr>
        </w:div>
        <w:div w:id="869223940">
          <w:marLeft w:val="0"/>
          <w:marRight w:val="0"/>
          <w:marTop w:val="0"/>
          <w:marBottom w:val="0"/>
          <w:divBdr>
            <w:top w:val="none" w:sz="0" w:space="0" w:color="auto"/>
            <w:left w:val="none" w:sz="0" w:space="0" w:color="auto"/>
            <w:bottom w:val="none" w:sz="0" w:space="0" w:color="auto"/>
            <w:right w:val="none" w:sz="0" w:space="0" w:color="auto"/>
          </w:divBdr>
        </w:div>
        <w:div w:id="427626090">
          <w:marLeft w:val="0"/>
          <w:marRight w:val="0"/>
          <w:marTop w:val="0"/>
          <w:marBottom w:val="0"/>
          <w:divBdr>
            <w:top w:val="none" w:sz="0" w:space="0" w:color="auto"/>
            <w:left w:val="none" w:sz="0" w:space="0" w:color="auto"/>
            <w:bottom w:val="none" w:sz="0" w:space="0" w:color="auto"/>
            <w:right w:val="none" w:sz="0" w:space="0" w:color="auto"/>
          </w:divBdr>
        </w:div>
      </w:divsChild>
    </w:div>
    <w:div w:id="1506285223">
      <w:bodyDiv w:val="1"/>
      <w:marLeft w:val="0"/>
      <w:marRight w:val="0"/>
      <w:marTop w:val="0"/>
      <w:marBottom w:val="0"/>
      <w:divBdr>
        <w:top w:val="none" w:sz="0" w:space="0" w:color="auto"/>
        <w:left w:val="none" w:sz="0" w:space="0" w:color="auto"/>
        <w:bottom w:val="none" w:sz="0" w:space="0" w:color="auto"/>
        <w:right w:val="none" w:sz="0" w:space="0" w:color="auto"/>
      </w:divBdr>
      <w:divsChild>
        <w:div w:id="805440344">
          <w:marLeft w:val="0"/>
          <w:marRight w:val="0"/>
          <w:marTop w:val="0"/>
          <w:marBottom w:val="0"/>
          <w:divBdr>
            <w:top w:val="none" w:sz="0" w:space="0" w:color="auto"/>
            <w:left w:val="none" w:sz="0" w:space="0" w:color="auto"/>
            <w:bottom w:val="none" w:sz="0" w:space="0" w:color="auto"/>
            <w:right w:val="none" w:sz="0" w:space="0" w:color="auto"/>
          </w:divBdr>
        </w:div>
        <w:div w:id="849104844">
          <w:marLeft w:val="0"/>
          <w:marRight w:val="0"/>
          <w:marTop w:val="0"/>
          <w:marBottom w:val="0"/>
          <w:divBdr>
            <w:top w:val="none" w:sz="0" w:space="0" w:color="auto"/>
            <w:left w:val="none" w:sz="0" w:space="0" w:color="auto"/>
            <w:bottom w:val="none" w:sz="0" w:space="0" w:color="auto"/>
            <w:right w:val="none" w:sz="0" w:space="0" w:color="auto"/>
          </w:divBdr>
        </w:div>
        <w:div w:id="1482847656">
          <w:marLeft w:val="0"/>
          <w:marRight w:val="0"/>
          <w:marTop w:val="0"/>
          <w:marBottom w:val="0"/>
          <w:divBdr>
            <w:top w:val="none" w:sz="0" w:space="0" w:color="auto"/>
            <w:left w:val="none" w:sz="0" w:space="0" w:color="auto"/>
            <w:bottom w:val="none" w:sz="0" w:space="0" w:color="auto"/>
            <w:right w:val="none" w:sz="0" w:space="0" w:color="auto"/>
          </w:divBdr>
        </w:div>
        <w:div w:id="1362627358">
          <w:marLeft w:val="0"/>
          <w:marRight w:val="0"/>
          <w:marTop w:val="0"/>
          <w:marBottom w:val="0"/>
          <w:divBdr>
            <w:top w:val="none" w:sz="0" w:space="0" w:color="auto"/>
            <w:left w:val="none" w:sz="0" w:space="0" w:color="auto"/>
            <w:bottom w:val="none" w:sz="0" w:space="0" w:color="auto"/>
            <w:right w:val="none" w:sz="0" w:space="0" w:color="auto"/>
          </w:divBdr>
        </w:div>
        <w:div w:id="407390936">
          <w:marLeft w:val="0"/>
          <w:marRight w:val="0"/>
          <w:marTop w:val="0"/>
          <w:marBottom w:val="0"/>
          <w:divBdr>
            <w:top w:val="none" w:sz="0" w:space="0" w:color="auto"/>
            <w:left w:val="none" w:sz="0" w:space="0" w:color="auto"/>
            <w:bottom w:val="none" w:sz="0" w:space="0" w:color="auto"/>
            <w:right w:val="none" w:sz="0" w:space="0" w:color="auto"/>
          </w:divBdr>
        </w:div>
        <w:div w:id="1425882336">
          <w:marLeft w:val="0"/>
          <w:marRight w:val="0"/>
          <w:marTop w:val="0"/>
          <w:marBottom w:val="0"/>
          <w:divBdr>
            <w:top w:val="none" w:sz="0" w:space="0" w:color="auto"/>
            <w:left w:val="none" w:sz="0" w:space="0" w:color="auto"/>
            <w:bottom w:val="none" w:sz="0" w:space="0" w:color="auto"/>
            <w:right w:val="none" w:sz="0" w:space="0" w:color="auto"/>
          </w:divBdr>
        </w:div>
        <w:div w:id="2030906684">
          <w:marLeft w:val="0"/>
          <w:marRight w:val="0"/>
          <w:marTop w:val="0"/>
          <w:marBottom w:val="0"/>
          <w:divBdr>
            <w:top w:val="none" w:sz="0" w:space="0" w:color="auto"/>
            <w:left w:val="none" w:sz="0" w:space="0" w:color="auto"/>
            <w:bottom w:val="none" w:sz="0" w:space="0" w:color="auto"/>
            <w:right w:val="none" w:sz="0" w:space="0" w:color="auto"/>
          </w:divBdr>
        </w:div>
        <w:div w:id="2018267225">
          <w:marLeft w:val="0"/>
          <w:marRight w:val="0"/>
          <w:marTop w:val="0"/>
          <w:marBottom w:val="0"/>
          <w:divBdr>
            <w:top w:val="none" w:sz="0" w:space="0" w:color="auto"/>
            <w:left w:val="none" w:sz="0" w:space="0" w:color="auto"/>
            <w:bottom w:val="none" w:sz="0" w:space="0" w:color="auto"/>
            <w:right w:val="none" w:sz="0" w:space="0" w:color="auto"/>
          </w:divBdr>
        </w:div>
        <w:div w:id="1944878323">
          <w:marLeft w:val="0"/>
          <w:marRight w:val="0"/>
          <w:marTop w:val="0"/>
          <w:marBottom w:val="0"/>
          <w:divBdr>
            <w:top w:val="none" w:sz="0" w:space="0" w:color="auto"/>
            <w:left w:val="none" w:sz="0" w:space="0" w:color="auto"/>
            <w:bottom w:val="none" w:sz="0" w:space="0" w:color="auto"/>
            <w:right w:val="none" w:sz="0" w:space="0" w:color="auto"/>
          </w:divBdr>
        </w:div>
        <w:div w:id="703167946">
          <w:marLeft w:val="0"/>
          <w:marRight w:val="0"/>
          <w:marTop w:val="0"/>
          <w:marBottom w:val="0"/>
          <w:divBdr>
            <w:top w:val="none" w:sz="0" w:space="0" w:color="auto"/>
            <w:left w:val="none" w:sz="0" w:space="0" w:color="auto"/>
            <w:bottom w:val="none" w:sz="0" w:space="0" w:color="auto"/>
            <w:right w:val="none" w:sz="0" w:space="0" w:color="auto"/>
          </w:divBdr>
        </w:div>
        <w:div w:id="1595936500">
          <w:marLeft w:val="0"/>
          <w:marRight w:val="0"/>
          <w:marTop w:val="0"/>
          <w:marBottom w:val="0"/>
          <w:divBdr>
            <w:top w:val="none" w:sz="0" w:space="0" w:color="auto"/>
            <w:left w:val="none" w:sz="0" w:space="0" w:color="auto"/>
            <w:bottom w:val="none" w:sz="0" w:space="0" w:color="auto"/>
            <w:right w:val="none" w:sz="0" w:space="0" w:color="auto"/>
          </w:divBdr>
        </w:div>
        <w:div w:id="1172449014">
          <w:marLeft w:val="0"/>
          <w:marRight w:val="0"/>
          <w:marTop w:val="0"/>
          <w:marBottom w:val="0"/>
          <w:divBdr>
            <w:top w:val="none" w:sz="0" w:space="0" w:color="auto"/>
            <w:left w:val="none" w:sz="0" w:space="0" w:color="auto"/>
            <w:bottom w:val="none" w:sz="0" w:space="0" w:color="auto"/>
            <w:right w:val="none" w:sz="0" w:space="0" w:color="auto"/>
          </w:divBdr>
        </w:div>
        <w:div w:id="826702962">
          <w:marLeft w:val="0"/>
          <w:marRight w:val="0"/>
          <w:marTop w:val="0"/>
          <w:marBottom w:val="0"/>
          <w:divBdr>
            <w:top w:val="none" w:sz="0" w:space="0" w:color="auto"/>
            <w:left w:val="none" w:sz="0" w:space="0" w:color="auto"/>
            <w:bottom w:val="none" w:sz="0" w:space="0" w:color="auto"/>
            <w:right w:val="none" w:sz="0" w:space="0" w:color="auto"/>
          </w:divBdr>
        </w:div>
        <w:div w:id="1186405596">
          <w:marLeft w:val="0"/>
          <w:marRight w:val="0"/>
          <w:marTop w:val="0"/>
          <w:marBottom w:val="0"/>
          <w:divBdr>
            <w:top w:val="none" w:sz="0" w:space="0" w:color="auto"/>
            <w:left w:val="none" w:sz="0" w:space="0" w:color="auto"/>
            <w:bottom w:val="none" w:sz="0" w:space="0" w:color="auto"/>
            <w:right w:val="none" w:sz="0" w:space="0" w:color="auto"/>
          </w:divBdr>
        </w:div>
        <w:div w:id="707295111">
          <w:marLeft w:val="0"/>
          <w:marRight w:val="0"/>
          <w:marTop w:val="0"/>
          <w:marBottom w:val="0"/>
          <w:divBdr>
            <w:top w:val="none" w:sz="0" w:space="0" w:color="auto"/>
            <w:left w:val="none" w:sz="0" w:space="0" w:color="auto"/>
            <w:bottom w:val="none" w:sz="0" w:space="0" w:color="auto"/>
            <w:right w:val="none" w:sz="0" w:space="0" w:color="auto"/>
          </w:divBdr>
        </w:div>
        <w:div w:id="486016654">
          <w:marLeft w:val="0"/>
          <w:marRight w:val="0"/>
          <w:marTop w:val="0"/>
          <w:marBottom w:val="0"/>
          <w:divBdr>
            <w:top w:val="none" w:sz="0" w:space="0" w:color="auto"/>
            <w:left w:val="none" w:sz="0" w:space="0" w:color="auto"/>
            <w:bottom w:val="none" w:sz="0" w:space="0" w:color="auto"/>
            <w:right w:val="none" w:sz="0" w:space="0" w:color="auto"/>
          </w:divBdr>
        </w:div>
        <w:div w:id="2104062455">
          <w:marLeft w:val="0"/>
          <w:marRight w:val="0"/>
          <w:marTop w:val="0"/>
          <w:marBottom w:val="0"/>
          <w:divBdr>
            <w:top w:val="none" w:sz="0" w:space="0" w:color="auto"/>
            <w:left w:val="none" w:sz="0" w:space="0" w:color="auto"/>
            <w:bottom w:val="none" w:sz="0" w:space="0" w:color="auto"/>
            <w:right w:val="none" w:sz="0" w:space="0" w:color="auto"/>
          </w:divBdr>
        </w:div>
        <w:div w:id="958220661">
          <w:marLeft w:val="0"/>
          <w:marRight w:val="0"/>
          <w:marTop w:val="0"/>
          <w:marBottom w:val="0"/>
          <w:divBdr>
            <w:top w:val="none" w:sz="0" w:space="0" w:color="auto"/>
            <w:left w:val="none" w:sz="0" w:space="0" w:color="auto"/>
            <w:bottom w:val="none" w:sz="0" w:space="0" w:color="auto"/>
            <w:right w:val="none" w:sz="0" w:space="0" w:color="auto"/>
          </w:divBdr>
        </w:div>
        <w:div w:id="1042172866">
          <w:marLeft w:val="0"/>
          <w:marRight w:val="0"/>
          <w:marTop w:val="0"/>
          <w:marBottom w:val="0"/>
          <w:divBdr>
            <w:top w:val="none" w:sz="0" w:space="0" w:color="auto"/>
            <w:left w:val="none" w:sz="0" w:space="0" w:color="auto"/>
            <w:bottom w:val="none" w:sz="0" w:space="0" w:color="auto"/>
            <w:right w:val="none" w:sz="0" w:space="0" w:color="auto"/>
          </w:divBdr>
        </w:div>
        <w:div w:id="9719671">
          <w:marLeft w:val="0"/>
          <w:marRight w:val="0"/>
          <w:marTop w:val="0"/>
          <w:marBottom w:val="0"/>
          <w:divBdr>
            <w:top w:val="none" w:sz="0" w:space="0" w:color="auto"/>
            <w:left w:val="none" w:sz="0" w:space="0" w:color="auto"/>
            <w:bottom w:val="none" w:sz="0" w:space="0" w:color="auto"/>
            <w:right w:val="none" w:sz="0" w:space="0" w:color="auto"/>
          </w:divBdr>
        </w:div>
        <w:div w:id="530648381">
          <w:marLeft w:val="0"/>
          <w:marRight w:val="0"/>
          <w:marTop w:val="0"/>
          <w:marBottom w:val="0"/>
          <w:divBdr>
            <w:top w:val="none" w:sz="0" w:space="0" w:color="auto"/>
            <w:left w:val="none" w:sz="0" w:space="0" w:color="auto"/>
            <w:bottom w:val="none" w:sz="0" w:space="0" w:color="auto"/>
            <w:right w:val="none" w:sz="0" w:space="0" w:color="auto"/>
          </w:divBdr>
        </w:div>
        <w:div w:id="1808889634">
          <w:marLeft w:val="0"/>
          <w:marRight w:val="0"/>
          <w:marTop w:val="0"/>
          <w:marBottom w:val="0"/>
          <w:divBdr>
            <w:top w:val="none" w:sz="0" w:space="0" w:color="auto"/>
            <w:left w:val="none" w:sz="0" w:space="0" w:color="auto"/>
            <w:bottom w:val="none" w:sz="0" w:space="0" w:color="auto"/>
            <w:right w:val="none" w:sz="0" w:space="0" w:color="auto"/>
          </w:divBdr>
        </w:div>
        <w:div w:id="2015909905">
          <w:marLeft w:val="0"/>
          <w:marRight w:val="0"/>
          <w:marTop w:val="0"/>
          <w:marBottom w:val="0"/>
          <w:divBdr>
            <w:top w:val="none" w:sz="0" w:space="0" w:color="auto"/>
            <w:left w:val="none" w:sz="0" w:space="0" w:color="auto"/>
            <w:bottom w:val="none" w:sz="0" w:space="0" w:color="auto"/>
            <w:right w:val="none" w:sz="0" w:space="0" w:color="auto"/>
          </w:divBdr>
        </w:div>
        <w:div w:id="891579428">
          <w:marLeft w:val="0"/>
          <w:marRight w:val="0"/>
          <w:marTop w:val="0"/>
          <w:marBottom w:val="0"/>
          <w:divBdr>
            <w:top w:val="none" w:sz="0" w:space="0" w:color="auto"/>
            <w:left w:val="none" w:sz="0" w:space="0" w:color="auto"/>
            <w:bottom w:val="none" w:sz="0" w:space="0" w:color="auto"/>
            <w:right w:val="none" w:sz="0" w:space="0" w:color="auto"/>
          </w:divBdr>
        </w:div>
        <w:div w:id="1230116928">
          <w:marLeft w:val="0"/>
          <w:marRight w:val="0"/>
          <w:marTop w:val="0"/>
          <w:marBottom w:val="0"/>
          <w:divBdr>
            <w:top w:val="none" w:sz="0" w:space="0" w:color="auto"/>
            <w:left w:val="none" w:sz="0" w:space="0" w:color="auto"/>
            <w:bottom w:val="none" w:sz="0" w:space="0" w:color="auto"/>
            <w:right w:val="none" w:sz="0" w:space="0" w:color="auto"/>
          </w:divBdr>
        </w:div>
        <w:div w:id="1840583539">
          <w:marLeft w:val="0"/>
          <w:marRight w:val="0"/>
          <w:marTop w:val="0"/>
          <w:marBottom w:val="0"/>
          <w:divBdr>
            <w:top w:val="none" w:sz="0" w:space="0" w:color="auto"/>
            <w:left w:val="none" w:sz="0" w:space="0" w:color="auto"/>
            <w:bottom w:val="none" w:sz="0" w:space="0" w:color="auto"/>
            <w:right w:val="none" w:sz="0" w:space="0" w:color="auto"/>
          </w:divBdr>
        </w:div>
        <w:div w:id="1073627912">
          <w:marLeft w:val="0"/>
          <w:marRight w:val="0"/>
          <w:marTop w:val="0"/>
          <w:marBottom w:val="0"/>
          <w:divBdr>
            <w:top w:val="none" w:sz="0" w:space="0" w:color="auto"/>
            <w:left w:val="none" w:sz="0" w:space="0" w:color="auto"/>
            <w:bottom w:val="none" w:sz="0" w:space="0" w:color="auto"/>
            <w:right w:val="none" w:sz="0" w:space="0" w:color="auto"/>
          </w:divBdr>
        </w:div>
        <w:div w:id="645889337">
          <w:marLeft w:val="0"/>
          <w:marRight w:val="0"/>
          <w:marTop w:val="0"/>
          <w:marBottom w:val="0"/>
          <w:divBdr>
            <w:top w:val="none" w:sz="0" w:space="0" w:color="auto"/>
            <w:left w:val="none" w:sz="0" w:space="0" w:color="auto"/>
            <w:bottom w:val="none" w:sz="0" w:space="0" w:color="auto"/>
            <w:right w:val="none" w:sz="0" w:space="0" w:color="auto"/>
          </w:divBdr>
        </w:div>
        <w:div w:id="749040041">
          <w:marLeft w:val="0"/>
          <w:marRight w:val="0"/>
          <w:marTop w:val="0"/>
          <w:marBottom w:val="0"/>
          <w:divBdr>
            <w:top w:val="none" w:sz="0" w:space="0" w:color="auto"/>
            <w:left w:val="none" w:sz="0" w:space="0" w:color="auto"/>
            <w:bottom w:val="none" w:sz="0" w:space="0" w:color="auto"/>
            <w:right w:val="none" w:sz="0" w:space="0" w:color="auto"/>
          </w:divBdr>
        </w:div>
        <w:div w:id="2105294928">
          <w:marLeft w:val="0"/>
          <w:marRight w:val="0"/>
          <w:marTop w:val="0"/>
          <w:marBottom w:val="0"/>
          <w:divBdr>
            <w:top w:val="none" w:sz="0" w:space="0" w:color="auto"/>
            <w:left w:val="none" w:sz="0" w:space="0" w:color="auto"/>
            <w:bottom w:val="none" w:sz="0" w:space="0" w:color="auto"/>
            <w:right w:val="none" w:sz="0" w:space="0" w:color="auto"/>
          </w:divBdr>
        </w:div>
        <w:div w:id="1159493918">
          <w:marLeft w:val="0"/>
          <w:marRight w:val="0"/>
          <w:marTop w:val="0"/>
          <w:marBottom w:val="0"/>
          <w:divBdr>
            <w:top w:val="none" w:sz="0" w:space="0" w:color="auto"/>
            <w:left w:val="none" w:sz="0" w:space="0" w:color="auto"/>
            <w:bottom w:val="none" w:sz="0" w:space="0" w:color="auto"/>
            <w:right w:val="none" w:sz="0" w:space="0" w:color="auto"/>
          </w:divBdr>
        </w:div>
        <w:div w:id="488911911">
          <w:marLeft w:val="0"/>
          <w:marRight w:val="0"/>
          <w:marTop w:val="0"/>
          <w:marBottom w:val="0"/>
          <w:divBdr>
            <w:top w:val="none" w:sz="0" w:space="0" w:color="auto"/>
            <w:left w:val="none" w:sz="0" w:space="0" w:color="auto"/>
            <w:bottom w:val="none" w:sz="0" w:space="0" w:color="auto"/>
            <w:right w:val="none" w:sz="0" w:space="0" w:color="auto"/>
          </w:divBdr>
        </w:div>
        <w:div w:id="1390225316">
          <w:marLeft w:val="0"/>
          <w:marRight w:val="0"/>
          <w:marTop w:val="0"/>
          <w:marBottom w:val="0"/>
          <w:divBdr>
            <w:top w:val="none" w:sz="0" w:space="0" w:color="auto"/>
            <w:left w:val="none" w:sz="0" w:space="0" w:color="auto"/>
            <w:bottom w:val="none" w:sz="0" w:space="0" w:color="auto"/>
            <w:right w:val="none" w:sz="0" w:space="0" w:color="auto"/>
          </w:divBdr>
        </w:div>
        <w:div w:id="1078483225">
          <w:marLeft w:val="0"/>
          <w:marRight w:val="0"/>
          <w:marTop w:val="0"/>
          <w:marBottom w:val="0"/>
          <w:divBdr>
            <w:top w:val="none" w:sz="0" w:space="0" w:color="auto"/>
            <w:left w:val="none" w:sz="0" w:space="0" w:color="auto"/>
            <w:bottom w:val="none" w:sz="0" w:space="0" w:color="auto"/>
            <w:right w:val="none" w:sz="0" w:space="0" w:color="auto"/>
          </w:divBdr>
        </w:div>
        <w:div w:id="717969801">
          <w:marLeft w:val="0"/>
          <w:marRight w:val="0"/>
          <w:marTop w:val="0"/>
          <w:marBottom w:val="0"/>
          <w:divBdr>
            <w:top w:val="none" w:sz="0" w:space="0" w:color="auto"/>
            <w:left w:val="none" w:sz="0" w:space="0" w:color="auto"/>
            <w:bottom w:val="none" w:sz="0" w:space="0" w:color="auto"/>
            <w:right w:val="none" w:sz="0" w:space="0" w:color="auto"/>
          </w:divBdr>
        </w:div>
        <w:div w:id="1891532594">
          <w:marLeft w:val="0"/>
          <w:marRight w:val="0"/>
          <w:marTop w:val="0"/>
          <w:marBottom w:val="0"/>
          <w:divBdr>
            <w:top w:val="none" w:sz="0" w:space="0" w:color="auto"/>
            <w:left w:val="none" w:sz="0" w:space="0" w:color="auto"/>
            <w:bottom w:val="none" w:sz="0" w:space="0" w:color="auto"/>
            <w:right w:val="none" w:sz="0" w:space="0" w:color="auto"/>
          </w:divBdr>
        </w:div>
        <w:div w:id="1384403026">
          <w:marLeft w:val="0"/>
          <w:marRight w:val="0"/>
          <w:marTop w:val="0"/>
          <w:marBottom w:val="0"/>
          <w:divBdr>
            <w:top w:val="none" w:sz="0" w:space="0" w:color="auto"/>
            <w:left w:val="none" w:sz="0" w:space="0" w:color="auto"/>
            <w:bottom w:val="none" w:sz="0" w:space="0" w:color="auto"/>
            <w:right w:val="none" w:sz="0" w:space="0" w:color="auto"/>
          </w:divBdr>
        </w:div>
        <w:div w:id="2003309338">
          <w:marLeft w:val="0"/>
          <w:marRight w:val="0"/>
          <w:marTop w:val="0"/>
          <w:marBottom w:val="0"/>
          <w:divBdr>
            <w:top w:val="none" w:sz="0" w:space="0" w:color="auto"/>
            <w:left w:val="none" w:sz="0" w:space="0" w:color="auto"/>
            <w:bottom w:val="none" w:sz="0" w:space="0" w:color="auto"/>
            <w:right w:val="none" w:sz="0" w:space="0" w:color="auto"/>
          </w:divBdr>
        </w:div>
        <w:div w:id="1570387563">
          <w:marLeft w:val="0"/>
          <w:marRight w:val="0"/>
          <w:marTop w:val="0"/>
          <w:marBottom w:val="0"/>
          <w:divBdr>
            <w:top w:val="none" w:sz="0" w:space="0" w:color="auto"/>
            <w:left w:val="none" w:sz="0" w:space="0" w:color="auto"/>
            <w:bottom w:val="none" w:sz="0" w:space="0" w:color="auto"/>
            <w:right w:val="none" w:sz="0" w:space="0" w:color="auto"/>
          </w:divBdr>
        </w:div>
        <w:div w:id="1267228158">
          <w:marLeft w:val="0"/>
          <w:marRight w:val="0"/>
          <w:marTop w:val="0"/>
          <w:marBottom w:val="0"/>
          <w:divBdr>
            <w:top w:val="none" w:sz="0" w:space="0" w:color="auto"/>
            <w:left w:val="none" w:sz="0" w:space="0" w:color="auto"/>
            <w:bottom w:val="none" w:sz="0" w:space="0" w:color="auto"/>
            <w:right w:val="none" w:sz="0" w:space="0" w:color="auto"/>
          </w:divBdr>
        </w:div>
        <w:div w:id="36200617">
          <w:marLeft w:val="0"/>
          <w:marRight w:val="0"/>
          <w:marTop w:val="0"/>
          <w:marBottom w:val="0"/>
          <w:divBdr>
            <w:top w:val="none" w:sz="0" w:space="0" w:color="auto"/>
            <w:left w:val="none" w:sz="0" w:space="0" w:color="auto"/>
            <w:bottom w:val="none" w:sz="0" w:space="0" w:color="auto"/>
            <w:right w:val="none" w:sz="0" w:space="0" w:color="auto"/>
          </w:divBdr>
        </w:div>
        <w:div w:id="1493061301">
          <w:marLeft w:val="0"/>
          <w:marRight w:val="0"/>
          <w:marTop w:val="0"/>
          <w:marBottom w:val="0"/>
          <w:divBdr>
            <w:top w:val="none" w:sz="0" w:space="0" w:color="auto"/>
            <w:left w:val="none" w:sz="0" w:space="0" w:color="auto"/>
            <w:bottom w:val="none" w:sz="0" w:space="0" w:color="auto"/>
            <w:right w:val="none" w:sz="0" w:space="0" w:color="auto"/>
          </w:divBdr>
        </w:div>
        <w:div w:id="483670238">
          <w:marLeft w:val="0"/>
          <w:marRight w:val="0"/>
          <w:marTop w:val="0"/>
          <w:marBottom w:val="0"/>
          <w:divBdr>
            <w:top w:val="none" w:sz="0" w:space="0" w:color="auto"/>
            <w:left w:val="none" w:sz="0" w:space="0" w:color="auto"/>
            <w:bottom w:val="none" w:sz="0" w:space="0" w:color="auto"/>
            <w:right w:val="none" w:sz="0" w:space="0" w:color="auto"/>
          </w:divBdr>
        </w:div>
        <w:div w:id="682629613">
          <w:marLeft w:val="0"/>
          <w:marRight w:val="0"/>
          <w:marTop w:val="0"/>
          <w:marBottom w:val="0"/>
          <w:divBdr>
            <w:top w:val="none" w:sz="0" w:space="0" w:color="auto"/>
            <w:left w:val="none" w:sz="0" w:space="0" w:color="auto"/>
            <w:bottom w:val="none" w:sz="0" w:space="0" w:color="auto"/>
            <w:right w:val="none" w:sz="0" w:space="0" w:color="auto"/>
          </w:divBdr>
        </w:div>
        <w:div w:id="846484249">
          <w:marLeft w:val="0"/>
          <w:marRight w:val="0"/>
          <w:marTop w:val="0"/>
          <w:marBottom w:val="0"/>
          <w:divBdr>
            <w:top w:val="none" w:sz="0" w:space="0" w:color="auto"/>
            <w:left w:val="none" w:sz="0" w:space="0" w:color="auto"/>
            <w:bottom w:val="none" w:sz="0" w:space="0" w:color="auto"/>
            <w:right w:val="none" w:sz="0" w:space="0" w:color="auto"/>
          </w:divBdr>
        </w:div>
        <w:div w:id="2066299269">
          <w:marLeft w:val="0"/>
          <w:marRight w:val="0"/>
          <w:marTop w:val="0"/>
          <w:marBottom w:val="0"/>
          <w:divBdr>
            <w:top w:val="none" w:sz="0" w:space="0" w:color="auto"/>
            <w:left w:val="none" w:sz="0" w:space="0" w:color="auto"/>
            <w:bottom w:val="none" w:sz="0" w:space="0" w:color="auto"/>
            <w:right w:val="none" w:sz="0" w:space="0" w:color="auto"/>
          </w:divBdr>
        </w:div>
        <w:div w:id="1161852466">
          <w:marLeft w:val="0"/>
          <w:marRight w:val="0"/>
          <w:marTop w:val="0"/>
          <w:marBottom w:val="0"/>
          <w:divBdr>
            <w:top w:val="none" w:sz="0" w:space="0" w:color="auto"/>
            <w:left w:val="none" w:sz="0" w:space="0" w:color="auto"/>
            <w:bottom w:val="none" w:sz="0" w:space="0" w:color="auto"/>
            <w:right w:val="none" w:sz="0" w:space="0" w:color="auto"/>
          </w:divBdr>
        </w:div>
        <w:div w:id="251163925">
          <w:marLeft w:val="0"/>
          <w:marRight w:val="0"/>
          <w:marTop w:val="0"/>
          <w:marBottom w:val="0"/>
          <w:divBdr>
            <w:top w:val="none" w:sz="0" w:space="0" w:color="auto"/>
            <w:left w:val="none" w:sz="0" w:space="0" w:color="auto"/>
            <w:bottom w:val="none" w:sz="0" w:space="0" w:color="auto"/>
            <w:right w:val="none" w:sz="0" w:space="0" w:color="auto"/>
          </w:divBdr>
        </w:div>
        <w:div w:id="1049571663">
          <w:marLeft w:val="0"/>
          <w:marRight w:val="0"/>
          <w:marTop w:val="0"/>
          <w:marBottom w:val="0"/>
          <w:divBdr>
            <w:top w:val="none" w:sz="0" w:space="0" w:color="auto"/>
            <w:left w:val="none" w:sz="0" w:space="0" w:color="auto"/>
            <w:bottom w:val="none" w:sz="0" w:space="0" w:color="auto"/>
            <w:right w:val="none" w:sz="0" w:space="0" w:color="auto"/>
          </w:divBdr>
        </w:div>
        <w:div w:id="740367748">
          <w:marLeft w:val="0"/>
          <w:marRight w:val="0"/>
          <w:marTop w:val="0"/>
          <w:marBottom w:val="0"/>
          <w:divBdr>
            <w:top w:val="none" w:sz="0" w:space="0" w:color="auto"/>
            <w:left w:val="none" w:sz="0" w:space="0" w:color="auto"/>
            <w:bottom w:val="none" w:sz="0" w:space="0" w:color="auto"/>
            <w:right w:val="none" w:sz="0" w:space="0" w:color="auto"/>
          </w:divBdr>
        </w:div>
        <w:div w:id="1577931609">
          <w:marLeft w:val="0"/>
          <w:marRight w:val="0"/>
          <w:marTop w:val="0"/>
          <w:marBottom w:val="0"/>
          <w:divBdr>
            <w:top w:val="none" w:sz="0" w:space="0" w:color="auto"/>
            <w:left w:val="none" w:sz="0" w:space="0" w:color="auto"/>
            <w:bottom w:val="none" w:sz="0" w:space="0" w:color="auto"/>
            <w:right w:val="none" w:sz="0" w:space="0" w:color="auto"/>
          </w:divBdr>
        </w:div>
        <w:div w:id="616643389">
          <w:marLeft w:val="0"/>
          <w:marRight w:val="0"/>
          <w:marTop w:val="0"/>
          <w:marBottom w:val="0"/>
          <w:divBdr>
            <w:top w:val="none" w:sz="0" w:space="0" w:color="auto"/>
            <w:left w:val="none" w:sz="0" w:space="0" w:color="auto"/>
            <w:bottom w:val="none" w:sz="0" w:space="0" w:color="auto"/>
            <w:right w:val="none" w:sz="0" w:space="0" w:color="auto"/>
          </w:divBdr>
        </w:div>
        <w:div w:id="497042191">
          <w:marLeft w:val="0"/>
          <w:marRight w:val="0"/>
          <w:marTop w:val="0"/>
          <w:marBottom w:val="0"/>
          <w:divBdr>
            <w:top w:val="none" w:sz="0" w:space="0" w:color="auto"/>
            <w:left w:val="none" w:sz="0" w:space="0" w:color="auto"/>
            <w:bottom w:val="none" w:sz="0" w:space="0" w:color="auto"/>
            <w:right w:val="none" w:sz="0" w:space="0" w:color="auto"/>
          </w:divBdr>
        </w:div>
        <w:div w:id="769080484">
          <w:marLeft w:val="0"/>
          <w:marRight w:val="0"/>
          <w:marTop w:val="0"/>
          <w:marBottom w:val="0"/>
          <w:divBdr>
            <w:top w:val="none" w:sz="0" w:space="0" w:color="auto"/>
            <w:left w:val="none" w:sz="0" w:space="0" w:color="auto"/>
            <w:bottom w:val="none" w:sz="0" w:space="0" w:color="auto"/>
            <w:right w:val="none" w:sz="0" w:space="0" w:color="auto"/>
          </w:divBdr>
        </w:div>
        <w:div w:id="73210530">
          <w:marLeft w:val="0"/>
          <w:marRight w:val="0"/>
          <w:marTop w:val="0"/>
          <w:marBottom w:val="0"/>
          <w:divBdr>
            <w:top w:val="none" w:sz="0" w:space="0" w:color="auto"/>
            <w:left w:val="none" w:sz="0" w:space="0" w:color="auto"/>
            <w:bottom w:val="none" w:sz="0" w:space="0" w:color="auto"/>
            <w:right w:val="none" w:sz="0" w:space="0" w:color="auto"/>
          </w:divBdr>
        </w:div>
        <w:div w:id="1444229575">
          <w:marLeft w:val="0"/>
          <w:marRight w:val="0"/>
          <w:marTop w:val="0"/>
          <w:marBottom w:val="0"/>
          <w:divBdr>
            <w:top w:val="none" w:sz="0" w:space="0" w:color="auto"/>
            <w:left w:val="none" w:sz="0" w:space="0" w:color="auto"/>
            <w:bottom w:val="none" w:sz="0" w:space="0" w:color="auto"/>
            <w:right w:val="none" w:sz="0" w:space="0" w:color="auto"/>
          </w:divBdr>
        </w:div>
        <w:div w:id="871726025">
          <w:marLeft w:val="0"/>
          <w:marRight w:val="0"/>
          <w:marTop w:val="0"/>
          <w:marBottom w:val="0"/>
          <w:divBdr>
            <w:top w:val="none" w:sz="0" w:space="0" w:color="auto"/>
            <w:left w:val="none" w:sz="0" w:space="0" w:color="auto"/>
            <w:bottom w:val="none" w:sz="0" w:space="0" w:color="auto"/>
            <w:right w:val="none" w:sz="0" w:space="0" w:color="auto"/>
          </w:divBdr>
        </w:div>
        <w:div w:id="2037925664">
          <w:marLeft w:val="0"/>
          <w:marRight w:val="0"/>
          <w:marTop w:val="0"/>
          <w:marBottom w:val="0"/>
          <w:divBdr>
            <w:top w:val="none" w:sz="0" w:space="0" w:color="auto"/>
            <w:left w:val="none" w:sz="0" w:space="0" w:color="auto"/>
            <w:bottom w:val="none" w:sz="0" w:space="0" w:color="auto"/>
            <w:right w:val="none" w:sz="0" w:space="0" w:color="auto"/>
          </w:divBdr>
        </w:div>
        <w:div w:id="1048340531">
          <w:marLeft w:val="0"/>
          <w:marRight w:val="0"/>
          <w:marTop w:val="0"/>
          <w:marBottom w:val="0"/>
          <w:divBdr>
            <w:top w:val="none" w:sz="0" w:space="0" w:color="auto"/>
            <w:left w:val="none" w:sz="0" w:space="0" w:color="auto"/>
            <w:bottom w:val="none" w:sz="0" w:space="0" w:color="auto"/>
            <w:right w:val="none" w:sz="0" w:space="0" w:color="auto"/>
          </w:divBdr>
        </w:div>
        <w:div w:id="333146485">
          <w:marLeft w:val="0"/>
          <w:marRight w:val="0"/>
          <w:marTop w:val="0"/>
          <w:marBottom w:val="0"/>
          <w:divBdr>
            <w:top w:val="none" w:sz="0" w:space="0" w:color="auto"/>
            <w:left w:val="none" w:sz="0" w:space="0" w:color="auto"/>
            <w:bottom w:val="none" w:sz="0" w:space="0" w:color="auto"/>
            <w:right w:val="none" w:sz="0" w:space="0" w:color="auto"/>
          </w:divBdr>
        </w:div>
        <w:div w:id="1266572534">
          <w:marLeft w:val="0"/>
          <w:marRight w:val="0"/>
          <w:marTop w:val="0"/>
          <w:marBottom w:val="0"/>
          <w:divBdr>
            <w:top w:val="none" w:sz="0" w:space="0" w:color="auto"/>
            <w:left w:val="none" w:sz="0" w:space="0" w:color="auto"/>
            <w:bottom w:val="none" w:sz="0" w:space="0" w:color="auto"/>
            <w:right w:val="none" w:sz="0" w:space="0" w:color="auto"/>
          </w:divBdr>
        </w:div>
        <w:div w:id="1796366139">
          <w:marLeft w:val="0"/>
          <w:marRight w:val="0"/>
          <w:marTop w:val="0"/>
          <w:marBottom w:val="0"/>
          <w:divBdr>
            <w:top w:val="none" w:sz="0" w:space="0" w:color="auto"/>
            <w:left w:val="none" w:sz="0" w:space="0" w:color="auto"/>
            <w:bottom w:val="none" w:sz="0" w:space="0" w:color="auto"/>
            <w:right w:val="none" w:sz="0" w:space="0" w:color="auto"/>
          </w:divBdr>
        </w:div>
        <w:div w:id="283317254">
          <w:marLeft w:val="0"/>
          <w:marRight w:val="0"/>
          <w:marTop w:val="0"/>
          <w:marBottom w:val="0"/>
          <w:divBdr>
            <w:top w:val="none" w:sz="0" w:space="0" w:color="auto"/>
            <w:left w:val="none" w:sz="0" w:space="0" w:color="auto"/>
            <w:bottom w:val="none" w:sz="0" w:space="0" w:color="auto"/>
            <w:right w:val="none" w:sz="0" w:space="0" w:color="auto"/>
          </w:divBdr>
        </w:div>
        <w:div w:id="912549235">
          <w:marLeft w:val="0"/>
          <w:marRight w:val="0"/>
          <w:marTop w:val="0"/>
          <w:marBottom w:val="0"/>
          <w:divBdr>
            <w:top w:val="none" w:sz="0" w:space="0" w:color="auto"/>
            <w:left w:val="none" w:sz="0" w:space="0" w:color="auto"/>
            <w:bottom w:val="none" w:sz="0" w:space="0" w:color="auto"/>
            <w:right w:val="none" w:sz="0" w:space="0" w:color="auto"/>
          </w:divBdr>
        </w:div>
        <w:div w:id="618031715">
          <w:marLeft w:val="0"/>
          <w:marRight w:val="0"/>
          <w:marTop w:val="0"/>
          <w:marBottom w:val="0"/>
          <w:divBdr>
            <w:top w:val="none" w:sz="0" w:space="0" w:color="auto"/>
            <w:left w:val="none" w:sz="0" w:space="0" w:color="auto"/>
            <w:bottom w:val="none" w:sz="0" w:space="0" w:color="auto"/>
            <w:right w:val="none" w:sz="0" w:space="0" w:color="auto"/>
          </w:divBdr>
        </w:div>
        <w:div w:id="104085862">
          <w:marLeft w:val="0"/>
          <w:marRight w:val="0"/>
          <w:marTop w:val="0"/>
          <w:marBottom w:val="0"/>
          <w:divBdr>
            <w:top w:val="none" w:sz="0" w:space="0" w:color="auto"/>
            <w:left w:val="none" w:sz="0" w:space="0" w:color="auto"/>
            <w:bottom w:val="none" w:sz="0" w:space="0" w:color="auto"/>
            <w:right w:val="none" w:sz="0" w:space="0" w:color="auto"/>
          </w:divBdr>
        </w:div>
        <w:div w:id="156531584">
          <w:marLeft w:val="0"/>
          <w:marRight w:val="0"/>
          <w:marTop w:val="0"/>
          <w:marBottom w:val="0"/>
          <w:divBdr>
            <w:top w:val="none" w:sz="0" w:space="0" w:color="auto"/>
            <w:left w:val="none" w:sz="0" w:space="0" w:color="auto"/>
            <w:bottom w:val="none" w:sz="0" w:space="0" w:color="auto"/>
            <w:right w:val="none" w:sz="0" w:space="0" w:color="auto"/>
          </w:divBdr>
        </w:div>
        <w:div w:id="2142112314">
          <w:marLeft w:val="0"/>
          <w:marRight w:val="0"/>
          <w:marTop w:val="0"/>
          <w:marBottom w:val="0"/>
          <w:divBdr>
            <w:top w:val="none" w:sz="0" w:space="0" w:color="auto"/>
            <w:left w:val="none" w:sz="0" w:space="0" w:color="auto"/>
            <w:bottom w:val="none" w:sz="0" w:space="0" w:color="auto"/>
            <w:right w:val="none" w:sz="0" w:space="0" w:color="auto"/>
          </w:divBdr>
        </w:div>
        <w:div w:id="1434862037">
          <w:marLeft w:val="0"/>
          <w:marRight w:val="0"/>
          <w:marTop w:val="0"/>
          <w:marBottom w:val="0"/>
          <w:divBdr>
            <w:top w:val="none" w:sz="0" w:space="0" w:color="auto"/>
            <w:left w:val="none" w:sz="0" w:space="0" w:color="auto"/>
            <w:bottom w:val="none" w:sz="0" w:space="0" w:color="auto"/>
            <w:right w:val="none" w:sz="0" w:space="0" w:color="auto"/>
          </w:divBdr>
        </w:div>
        <w:div w:id="752825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outhwood.han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2070</Words>
  <Characters>11804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Wisken</dc:creator>
  <cp:keywords/>
  <dc:description/>
  <cp:lastModifiedBy>Zoe Wisken</cp:lastModifiedBy>
  <cp:revision>2</cp:revision>
  <dcterms:created xsi:type="dcterms:W3CDTF">2026-01-30T12:05:00Z</dcterms:created>
  <dcterms:modified xsi:type="dcterms:W3CDTF">2026-01-30T12:05:00Z</dcterms:modified>
</cp:coreProperties>
</file>