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2BB93C" w14:textId="668346B2" w:rsidR="00A96D98" w:rsidRDefault="00D5215B" w:rsidP="00A96D98">
      <w:pPr>
        <w:tabs>
          <w:tab w:val="left" w:pos="142"/>
          <w:tab w:val="right" w:pos="10466"/>
        </w:tabs>
        <w:rPr>
          <w:rFonts w:cs="Arial"/>
          <w:b/>
          <w:color w:val="FF0000"/>
          <w:sz w:val="36"/>
        </w:rPr>
      </w:pPr>
      <w:r>
        <w:rPr>
          <w:rFonts w:cs="Arial"/>
          <w:b/>
          <w:noProof/>
          <w:color w:val="FF0000"/>
          <w:sz w:val="36"/>
          <w:lang w:eastAsia="en-GB"/>
        </w:rPr>
        <w:drawing>
          <wp:inline distT="0" distB="0" distL="0" distR="0" wp14:anchorId="553BF686" wp14:editId="1BCF9B12">
            <wp:extent cx="1884105" cy="1884459"/>
            <wp:effectExtent l="0" t="0" r="190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outhwood_Infact_School_Logo_OnRed_Slogan.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86056" cy="1886410"/>
                    </a:xfrm>
                    <a:prstGeom prst="rect">
                      <a:avLst/>
                    </a:prstGeom>
                  </pic:spPr>
                </pic:pic>
              </a:graphicData>
            </a:graphic>
          </wp:inline>
        </w:drawing>
      </w:r>
      <w:r w:rsidR="00A96D98">
        <w:rPr>
          <w:rFonts w:cs="Arial"/>
          <w:b/>
          <w:color w:val="FF0000"/>
          <w:sz w:val="36"/>
        </w:rPr>
        <w:tab/>
      </w:r>
    </w:p>
    <w:p w14:paraId="5704E031" w14:textId="788CB3E2" w:rsidR="00A96D98" w:rsidRDefault="00A96D98" w:rsidP="00A96D98">
      <w:pPr>
        <w:tabs>
          <w:tab w:val="left" w:pos="660"/>
          <w:tab w:val="right" w:pos="10466"/>
        </w:tabs>
        <w:rPr>
          <w:rFonts w:cs="Arial"/>
          <w:b/>
          <w:color w:val="FF0000"/>
          <w:sz w:val="36"/>
        </w:rPr>
      </w:pPr>
    </w:p>
    <w:p w14:paraId="71198D11" w14:textId="77777777" w:rsidR="00A96D98" w:rsidRPr="005B0097" w:rsidRDefault="00A96D98" w:rsidP="00A96D98">
      <w:pPr>
        <w:tabs>
          <w:tab w:val="left" w:pos="660"/>
          <w:tab w:val="right" w:pos="10466"/>
        </w:tabs>
        <w:jc w:val="right"/>
        <w:rPr>
          <w:rFonts w:cs="Arial"/>
        </w:rPr>
      </w:pPr>
      <w:r>
        <w:rPr>
          <w:rFonts w:ascii="Arial,Bold" w:hAnsi="Arial,Bold" w:cs="Arial,Bold"/>
          <w:b/>
          <w:bCs/>
          <w:color w:val="FF0000"/>
          <w:sz w:val="36"/>
          <w:szCs w:val="36"/>
          <w:lang w:eastAsia="en-GB"/>
        </w:rPr>
        <w:t>Nutritional Standards</w:t>
      </w:r>
    </w:p>
    <w:p w14:paraId="7C45BA23" w14:textId="77777777" w:rsidR="00A96D98" w:rsidRDefault="00A96D98" w:rsidP="00A96D98">
      <w:pPr>
        <w:jc w:val="right"/>
        <w:rPr>
          <w:rFonts w:cs="Arial"/>
          <w:sz w:val="36"/>
        </w:rPr>
      </w:pPr>
    </w:p>
    <w:p w14:paraId="1A02BF63" w14:textId="77777777" w:rsidR="00A96D98" w:rsidRDefault="00A96D98" w:rsidP="00A96D98">
      <w:pPr>
        <w:jc w:val="right"/>
        <w:rPr>
          <w:rFonts w:cs="Arial"/>
          <w:sz w:val="36"/>
        </w:rPr>
      </w:pPr>
    </w:p>
    <w:p w14:paraId="7674F761" w14:textId="77777777" w:rsidR="00A96D98" w:rsidRDefault="00A96D98" w:rsidP="00A96D98">
      <w:pPr>
        <w:jc w:val="right"/>
        <w:rPr>
          <w:rFonts w:cs="Arial"/>
          <w:sz w:val="36"/>
        </w:rPr>
      </w:pPr>
    </w:p>
    <w:p w14:paraId="004329D8" w14:textId="77777777" w:rsidR="00A96D98" w:rsidRDefault="00A96D98" w:rsidP="00A96D98">
      <w:pPr>
        <w:jc w:val="right"/>
        <w:rPr>
          <w:rFonts w:cs="Arial"/>
          <w:sz w:val="36"/>
        </w:rPr>
      </w:pPr>
    </w:p>
    <w:p w14:paraId="2BA902A3" w14:textId="77777777" w:rsidR="00A96D98" w:rsidRDefault="00A96D98" w:rsidP="00A96D98">
      <w:pPr>
        <w:jc w:val="right"/>
        <w:rPr>
          <w:rFonts w:cs="Arial"/>
          <w:sz w:val="36"/>
        </w:rPr>
      </w:pPr>
    </w:p>
    <w:p w14:paraId="0DD6DF6A" w14:textId="74B4CEE6" w:rsidR="00A96D98" w:rsidRDefault="00A96D98" w:rsidP="00A96D98">
      <w:pPr>
        <w:jc w:val="right"/>
        <w:rPr>
          <w:rFonts w:cs="Arial"/>
          <w:sz w:val="36"/>
        </w:rPr>
      </w:pPr>
      <w:r w:rsidRPr="005B0097">
        <w:rPr>
          <w:rFonts w:cs="Arial"/>
          <w:sz w:val="36"/>
        </w:rPr>
        <w:br/>
      </w:r>
      <w:r>
        <w:rPr>
          <w:rFonts w:ascii="Arial" w:hAnsi="Arial" w:cs="Arial"/>
          <w:color w:val="FF0000"/>
          <w:sz w:val="36"/>
        </w:rPr>
        <w:t xml:space="preserve"> </w:t>
      </w:r>
      <w:r w:rsidR="00D5215B">
        <w:rPr>
          <w:rFonts w:ascii="Arial" w:hAnsi="Arial" w:cs="Arial"/>
          <w:color w:val="FF0000"/>
          <w:sz w:val="36"/>
        </w:rPr>
        <w:t>May</w:t>
      </w:r>
      <w:r w:rsidRPr="00DC0C49">
        <w:rPr>
          <w:rFonts w:ascii="Arial" w:hAnsi="Arial" w:cs="Arial"/>
          <w:color w:val="FF0000"/>
          <w:sz w:val="36"/>
        </w:rPr>
        <w:t xml:space="preserve"> 20</w:t>
      </w:r>
      <w:r>
        <w:rPr>
          <w:rFonts w:ascii="Arial" w:hAnsi="Arial" w:cs="Arial"/>
          <w:color w:val="FF0000"/>
          <w:sz w:val="36"/>
        </w:rPr>
        <w:t>2</w:t>
      </w:r>
      <w:r w:rsidR="00D5215B">
        <w:rPr>
          <w:rFonts w:ascii="Arial" w:hAnsi="Arial" w:cs="Arial"/>
          <w:color w:val="FF0000"/>
          <w:sz w:val="36"/>
        </w:rPr>
        <w:t>5</w:t>
      </w:r>
    </w:p>
    <w:p w14:paraId="0745B037" w14:textId="77777777" w:rsidR="00A96D98" w:rsidRPr="001D0863" w:rsidRDefault="00A96D98" w:rsidP="00A96D98">
      <w:pPr>
        <w:widowControl w:val="0"/>
        <w:suppressAutoHyphens/>
        <w:jc w:val="both"/>
        <w:rPr>
          <w:rFonts w:ascii="Arial" w:hAnsi="Arial" w:cs="Arial"/>
          <w:color w:val="000000"/>
          <w:lang w:val="en-US" w:eastAsia="ar-SA"/>
        </w:rPr>
      </w:pPr>
    </w:p>
    <w:p w14:paraId="1785E521" w14:textId="77777777" w:rsidR="00A96D98" w:rsidRPr="00E14AF8" w:rsidRDefault="00A96D98" w:rsidP="00A96D98">
      <w:pPr>
        <w:rPr>
          <w:rFonts w:ascii="Arial" w:hAnsi="Arial" w:cs="Arial"/>
          <w:sz w:val="22"/>
          <w:szCs w:val="22"/>
        </w:rPr>
      </w:pPr>
    </w:p>
    <w:tbl>
      <w:tblPr>
        <w:tblW w:w="10915" w:type="dxa"/>
        <w:tblInd w:w="-5" w:type="dxa"/>
        <w:tblLayout w:type="fixed"/>
        <w:tblLook w:val="0000" w:firstRow="0" w:lastRow="0" w:firstColumn="0" w:lastColumn="0" w:noHBand="0" w:noVBand="0"/>
      </w:tblPr>
      <w:tblGrid>
        <w:gridCol w:w="1647"/>
        <w:gridCol w:w="1268"/>
        <w:gridCol w:w="1876"/>
        <w:gridCol w:w="1975"/>
        <w:gridCol w:w="4149"/>
      </w:tblGrid>
      <w:tr w:rsidR="00A96D98" w:rsidRPr="00E14AF8" w14:paraId="2BD6E43E" w14:textId="77777777" w:rsidTr="00D5215B">
        <w:trPr>
          <w:trHeight w:val="180"/>
        </w:trPr>
        <w:tc>
          <w:tcPr>
            <w:tcW w:w="1647" w:type="dxa"/>
            <w:tcBorders>
              <w:top w:val="single" w:sz="4" w:space="0" w:color="000000"/>
              <w:left w:val="single" w:sz="4" w:space="0" w:color="000000"/>
              <w:bottom w:val="single" w:sz="4" w:space="0" w:color="000000"/>
            </w:tcBorders>
            <w:shd w:val="clear" w:color="auto" w:fill="FF0000"/>
          </w:tcPr>
          <w:p w14:paraId="06B3F0D8" w14:textId="77777777" w:rsidR="00A96D98" w:rsidRPr="00E14AF8" w:rsidRDefault="00A96D98" w:rsidP="00754262">
            <w:pPr>
              <w:snapToGrid w:val="0"/>
              <w:rPr>
                <w:rFonts w:ascii="Arial" w:hAnsi="Arial" w:cs="Arial"/>
                <w:b/>
                <w:sz w:val="22"/>
                <w:szCs w:val="22"/>
              </w:rPr>
            </w:pPr>
            <w:r w:rsidRPr="00E14AF8">
              <w:rPr>
                <w:rFonts w:ascii="Arial" w:hAnsi="Arial" w:cs="Arial"/>
                <w:b/>
                <w:sz w:val="22"/>
                <w:szCs w:val="22"/>
              </w:rPr>
              <w:t>Version</w:t>
            </w:r>
          </w:p>
        </w:tc>
        <w:tc>
          <w:tcPr>
            <w:tcW w:w="1268" w:type="dxa"/>
            <w:tcBorders>
              <w:top w:val="single" w:sz="4" w:space="0" w:color="000000"/>
              <w:left w:val="single" w:sz="4" w:space="0" w:color="000000"/>
              <w:bottom w:val="single" w:sz="4" w:space="0" w:color="000000"/>
            </w:tcBorders>
            <w:shd w:val="clear" w:color="auto" w:fill="FF0000"/>
          </w:tcPr>
          <w:p w14:paraId="402B3761" w14:textId="77777777" w:rsidR="00A96D98" w:rsidRPr="00E14AF8" w:rsidRDefault="00A96D98" w:rsidP="00754262">
            <w:pPr>
              <w:snapToGrid w:val="0"/>
              <w:rPr>
                <w:rFonts w:ascii="Arial" w:hAnsi="Arial" w:cs="Arial"/>
                <w:b/>
                <w:sz w:val="22"/>
                <w:szCs w:val="22"/>
              </w:rPr>
            </w:pPr>
            <w:r w:rsidRPr="00E14AF8">
              <w:rPr>
                <w:rFonts w:ascii="Arial" w:hAnsi="Arial" w:cs="Arial"/>
                <w:b/>
                <w:sz w:val="22"/>
                <w:szCs w:val="22"/>
              </w:rPr>
              <w:t>Date</w:t>
            </w:r>
          </w:p>
        </w:tc>
        <w:tc>
          <w:tcPr>
            <w:tcW w:w="1876" w:type="dxa"/>
            <w:tcBorders>
              <w:top w:val="single" w:sz="4" w:space="0" w:color="000000"/>
              <w:left w:val="single" w:sz="4" w:space="0" w:color="000000"/>
              <w:bottom w:val="single" w:sz="4" w:space="0" w:color="000000"/>
            </w:tcBorders>
            <w:shd w:val="clear" w:color="auto" w:fill="FF0000"/>
          </w:tcPr>
          <w:p w14:paraId="54F864D2" w14:textId="77777777" w:rsidR="00A96D98" w:rsidRPr="00E14AF8" w:rsidRDefault="00A96D98" w:rsidP="00754262">
            <w:pPr>
              <w:snapToGrid w:val="0"/>
              <w:rPr>
                <w:rFonts w:ascii="Arial" w:hAnsi="Arial" w:cs="Arial"/>
                <w:b/>
                <w:sz w:val="22"/>
                <w:szCs w:val="22"/>
              </w:rPr>
            </w:pPr>
            <w:r w:rsidRPr="00E14AF8">
              <w:rPr>
                <w:rFonts w:ascii="Arial" w:hAnsi="Arial" w:cs="Arial"/>
                <w:b/>
                <w:sz w:val="22"/>
                <w:szCs w:val="22"/>
              </w:rPr>
              <w:t>Author</w:t>
            </w:r>
          </w:p>
        </w:tc>
        <w:tc>
          <w:tcPr>
            <w:tcW w:w="1975" w:type="dxa"/>
            <w:tcBorders>
              <w:top w:val="single" w:sz="4" w:space="0" w:color="000000"/>
              <w:left w:val="single" w:sz="4" w:space="0" w:color="000000"/>
              <w:bottom w:val="single" w:sz="4" w:space="0" w:color="000000"/>
            </w:tcBorders>
            <w:shd w:val="clear" w:color="auto" w:fill="FF0000"/>
          </w:tcPr>
          <w:p w14:paraId="5840AB4C" w14:textId="77777777" w:rsidR="00A96D98" w:rsidRPr="00E14AF8" w:rsidRDefault="00A96D98" w:rsidP="00754262">
            <w:pPr>
              <w:snapToGrid w:val="0"/>
              <w:rPr>
                <w:rFonts w:ascii="Arial" w:hAnsi="Arial" w:cs="Arial"/>
                <w:b/>
                <w:sz w:val="22"/>
                <w:szCs w:val="22"/>
              </w:rPr>
            </w:pPr>
            <w:r w:rsidRPr="00E14AF8">
              <w:rPr>
                <w:rFonts w:ascii="Arial" w:hAnsi="Arial" w:cs="Arial"/>
                <w:b/>
                <w:sz w:val="22"/>
                <w:szCs w:val="22"/>
              </w:rPr>
              <w:t>Status</w:t>
            </w:r>
          </w:p>
        </w:tc>
        <w:tc>
          <w:tcPr>
            <w:tcW w:w="4149" w:type="dxa"/>
            <w:tcBorders>
              <w:top w:val="single" w:sz="4" w:space="0" w:color="000000"/>
              <w:left w:val="single" w:sz="4" w:space="0" w:color="000000"/>
              <w:bottom w:val="single" w:sz="4" w:space="0" w:color="000000"/>
              <w:right w:val="single" w:sz="4" w:space="0" w:color="000000"/>
            </w:tcBorders>
            <w:shd w:val="clear" w:color="auto" w:fill="FF0000"/>
          </w:tcPr>
          <w:p w14:paraId="43F868BD" w14:textId="77777777" w:rsidR="00A96D98" w:rsidRPr="00E14AF8" w:rsidRDefault="00A96D98" w:rsidP="00754262">
            <w:pPr>
              <w:snapToGrid w:val="0"/>
              <w:rPr>
                <w:rFonts w:ascii="Arial" w:hAnsi="Arial" w:cs="Arial"/>
                <w:b/>
                <w:sz w:val="22"/>
                <w:szCs w:val="22"/>
              </w:rPr>
            </w:pPr>
            <w:r w:rsidRPr="00E14AF8">
              <w:rPr>
                <w:rFonts w:ascii="Arial" w:hAnsi="Arial" w:cs="Arial"/>
                <w:b/>
                <w:sz w:val="22"/>
                <w:szCs w:val="22"/>
              </w:rPr>
              <w:t>Summary</w:t>
            </w:r>
          </w:p>
        </w:tc>
      </w:tr>
      <w:tr w:rsidR="00A96D98" w:rsidRPr="00E14AF8" w14:paraId="23997C01" w14:textId="77777777" w:rsidTr="00D5215B">
        <w:trPr>
          <w:trHeight w:val="555"/>
        </w:trPr>
        <w:tc>
          <w:tcPr>
            <w:tcW w:w="1647" w:type="dxa"/>
            <w:tcBorders>
              <w:top w:val="single" w:sz="4" w:space="0" w:color="000000"/>
              <w:left w:val="single" w:sz="4" w:space="0" w:color="000000"/>
              <w:bottom w:val="single" w:sz="4" w:space="0" w:color="000000"/>
            </w:tcBorders>
            <w:shd w:val="clear" w:color="auto" w:fill="auto"/>
          </w:tcPr>
          <w:p w14:paraId="6DFEE03C" w14:textId="77777777" w:rsidR="00A96D98" w:rsidRPr="007342E5" w:rsidRDefault="00A96D98" w:rsidP="00A96D98">
            <w:pPr>
              <w:widowControl w:val="0"/>
              <w:suppressAutoHyphens/>
              <w:jc w:val="both"/>
              <w:rPr>
                <w:rFonts w:ascii="Arial" w:hAnsi="Arial" w:cs="Arial"/>
                <w:color w:val="000000"/>
                <w:sz w:val="22"/>
                <w:szCs w:val="22"/>
                <w:lang w:val="en-US" w:eastAsia="ar-SA"/>
              </w:rPr>
            </w:pPr>
          </w:p>
          <w:p w14:paraId="65ED4319" w14:textId="77777777" w:rsidR="00A96D98" w:rsidRPr="007342E5" w:rsidRDefault="00A96D98" w:rsidP="00A96D98">
            <w:pPr>
              <w:widowControl w:val="0"/>
              <w:suppressAutoHyphens/>
              <w:jc w:val="both"/>
              <w:rPr>
                <w:rFonts w:ascii="Arial" w:hAnsi="Arial" w:cs="Arial"/>
                <w:color w:val="000000"/>
                <w:sz w:val="22"/>
                <w:szCs w:val="22"/>
                <w:lang w:val="en-US" w:eastAsia="ar-SA"/>
              </w:rPr>
            </w:pPr>
            <w:r w:rsidRPr="007342E5">
              <w:rPr>
                <w:rFonts w:ascii="Arial" w:hAnsi="Arial" w:cs="Arial"/>
                <w:color w:val="000000"/>
                <w:sz w:val="22"/>
                <w:szCs w:val="22"/>
                <w:lang w:val="en-US" w:eastAsia="ar-SA"/>
              </w:rPr>
              <w:t>1.0</w:t>
            </w:r>
          </w:p>
        </w:tc>
        <w:tc>
          <w:tcPr>
            <w:tcW w:w="1268" w:type="dxa"/>
            <w:tcBorders>
              <w:top w:val="single" w:sz="4" w:space="0" w:color="000000"/>
              <w:left w:val="single" w:sz="4" w:space="0" w:color="000000"/>
              <w:bottom w:val="single" w:sz="4" w:space="0" w:color="000000"/>
            </w:tcBorders>
            <w:shd w:val="clear" w:color="auto" w:fill="auto"/>
          </w:tcPr>
          <w:p w14:paraId="5A340619" w14:textId="77777777" w:rsidR="00A96D98" w:rsidRPr="007342E5" w:rsidRDefault="00A96D98" w:rsidP="00A96D98">
            <w:pPr>
              <w:widowControl w:val="0"/>
              <w:suppressAutoHyphens/>
              <w:jc w:val="both"/>
              <w:rPr>
                <w:rFonts w:ascii="Arial" w:hAnsi="Arial" w:cs="Arial"/>
                <w:color w:val="000000"/>
                <w:sz w:val="22"/>
                <w:szCs w:val="22"/>
                <w:lang w:val="en-US" w:eastAsia="ar-SA"/>
              </w:rPr>
            </w:pPr>
          </w:p>
          <w:p w14:paraId="18DADC21" w14:textId="77777777" w:rsidR="00A96D98" w:rsidRPr="007342E5" w:rsidRDefault="00A96D98" w:rsidP="00A96D98">
            <w:pPr>
              <w:widowControl w:val="0"/>
              <w:suppressAutoHyphens/>
              <w:jc w:val="both"/>
              <w:rPr>
                <w:rFonts w:ascii="Arial" w:hAnsi="Arial" w:cs="Arial"/>
                <w:color w:val="000000"/>
                <w:sz w:val="22"/>
                <w:szCs w:val="22"/>
                <w:lang w:val="en-US" w:eastAsia="ar-SA"/>
              </w:rPr>
            </w:pPr>
            <w:r w:rsidRPr="007342E5">
              <w:rPr>
                <w:rFonts w:ascii="Arial" w:hAnsi="Arial" w:cs="Arial"/>
                <w:color w:val="000000"/>
                <w:sz w:val="22"/>
                <w:szCs w:val="22"/>
                <w:lang w:val="en-US" w:eastAsia="ar-SA"/>
              </w:rPr>
              <w:t>January 2019</w:t>
            </w:r>
          </w:p>
        </w:tc>
        <w:tc>
          <w:tcPr>
            <w:tcW w:w="1876" w:type="dxa"/>
            <w:tcBorders>
              <w:top w:val="single" w:sz="4" w:space="0" w:color="000000"/>
              <w:left w:val="single" w:sz="4" w:space="0" w:color="000000"/>
              <w:bottom w:val="single" w:sz="4" w:space="0" w:color="000000"/>
            </w:tcBorders>
            <w:shd w:val="clear" w:color="auto" w:fill="auto"/>
          </w:tcPr>
          <w:p w14:paraId="1F3B98CF" w14:textId="77777777" w:rsidR="00A96D98" w:rsidRPr="007342E5" w:rsidRDefault="00A96D98" w:rsidP="00A96D98">
            <w:pPr>
              <w:widowControl w:val="0"/>
              <w:suppressAutoHyphens/>
              <w:jc w:val="both"/>
              <w:rPr>
                <w:rFonts w:ascii="Arial" w:hAnsi="Arial" w:cs="Arial"/>
                <w:color w:val="000000"/>
                <w:sz w:val="22"/>
                <w:szCs w:val="22"/>
                <w:lang w:val="en-US" w:eastAsia="ar-SA"/>
              </w:rPr>
            </w:pPr>
            <w:r w:rsidRPr="007342E5">
              <w:rPr>
                <w:rFonts w:ascii="Arial" w:hAnsi="Arial" w:cs="Arial"/>
                <w:color w:val="000000"/>
                <w:sz w:val="22"/>
                <w:szCs w:val="22"/>
                <w:lang w:val="en-US" w:eastAsia="ar-SA"/>
              </w:rPr>
              <w:br/>
              <w:t xml:space="preserve">W. Southgate </w:t>
            </w:r>
          </w:p>
        </w:tc>
        <w:tc>
          <w:tcPr>
            <w:tcW w:w="1975" w:type="dxa"/>
            <w:tcBorders>
              <w:top w:val="single" w:sz="4" w:space="0" w:color="000000"/>
              <w:left w:val="single" w:sz="4" w:space="0" w:color="000000"/>
              <w:bottom w:val="single" w:sz="4" w:space="0" w:color="000000"/>
            </w:tcBorders>
            <w:shd w:val="clear" w:color="auto" w:fill="auto"/>
          </w:tcPr>
          <w:p w14:paraId="4C62073A" w14:textId="77777777" w:rsidR="00A96D98" w:rsidRPr="007342E5" w:rsidRDefault="00A96D98" w:rsidP="00A96D98">
            <w:pPr>
              <w:widowControl w:val="0"/>
              <w:suppressAutoHyphens/>
              <w:jc w:val="both"/>
              <w:rPr>
                <w:rFonts w:ascii="Arial" w:hAnsi="Arial" w:cs="Arial"/>
                <w:color w:val="000000"/>
                <w:sz w:val="22"/>
                <w:szCs w:val="22"/>
                <w:lang w:val="en-US" w:eastAsia="ar-SA"/>
              </w:rPr>
            </w:pPr>
          </w:p>
          <w:p w14:paraId="67BC2797" w14:textId="1078260C" w:rsidR="00A96D98" w:rsidRPr="007342E5" w:rsidRDefault="00D5215B" w:rsidP="00A96D98">
            <w:pPr>
              <w:widowControl w:val="0"/>
              <w:suppressAutoHyphens/>
              <w:jc w:val="both"/>
              <w:rPr>
                <w:rFonts w:ascii="Arial" w:hAnsi="Arial" w:cs="Arial"/>
                <w:color w:val="000000"/>
                <w:sz w:val="22"/>
                <w:szCs w:val="22"/>
                <w:lang w:val="en-US" w:eastAsia="ar-SA"/>
              </w:rPr>
            </w:pPr>
            <w:r w:rsidRPr="007342E5">
              <w:rPr>
                <w:rFonts w:ascii="Arial" w:hAnsi="Arial" w:cs="Arial"/>
                <w:color w:val="000000"/>
                <w:sz w:val="22"/>
                <w:szCs w:val="22"/>
                <w:lang w:val="en-US" w:eastAsia="ar-SA"/>
              </w:rPr>
              <w:t>Approved</w:t>
            </w:r>
          </w:p>
        </w:tc>
        <w:tc>
          <w:tcPr>
            <w:tcW w:w="4149" w:type="dxa"/>
            <w:tcBorders>
              <w:top w:val="single" w:sz="4" w:space="0" w:color="000000"/>
              <w:left w:val="single" w:sz="4" w:space="0" w:color="000000"/>
              <w:bottom w:val="single" w:sz="4" w:space="0" w:color="000000"/>
              <w:right w:val="single" w:sz="4" w:space="0" w:color="000000"/>
            </w:tcBorders>
            <w:shd w:val="clear" w:color="auto" w:fill="auto"/>
          </w:tcPr>
          <w:p w14:paraId="336F6403" w14:textId="12C01BA4" w:rsidR="00A96D98" w:rsidRPr="007342E5" w:rsidRDefault="00A96D98" w:rsidP="00A96D98">
            <w:pPr>
              <w:widowControl w:val="0"/>
              <w:suppressAutoHyphens/>
              <w:jc w:val="both"/>
              <w:rPr>
                <w:rFonts w:ascii="Arial" w:hAnsi="Arial" w:cs="Arial"/>
                <w:color w:val="000000"/>
                <w:sz w:val="22"/>
                <w:szCs w:val="22"/>
                <w:lang w:val="en-US" w:eastAsia="ar-SA"/>
              </w:rPr>
            </w:pPr>
            <w:r w:rsidRPr="007342E5">
              <w:rPr>
                <w:rFonts w:ascii="Arial" w:hAnsi="Arial" w:cs="Arial"/>
                <w:color w:val="000000"/>
                <w:sz w:val="22"/>
                <w:szCs w:val="22"/>
                <w:lang w:val="en-US" w:eastAsia="ar-SA"/>
              </w:rPr>
              <w:t>Appendix; School Food Standards guide</w:t>
            </w:r>
          </w:p>
          <w:p w14:paraId="535CA101" w14:textId="77777777" w:rsidR="00A96D98" w:rsidRPr="007342E5" w:rsidRDefault="00A96D98" w:rsidP="00A96D98">
            <w:pPr>
              <w:widowControl w:val="0"/>
              <w:suppressAutoHyphens/>
              <w:jc w:val="both"/>
              <w:rPr>
                <w:rFonts w:ascii="Arial" w:hAnsi="Arial" w:cs="Arial"/>
                <w:color w:val="000000"/>
                <w:sz w:val="22"/>
                <w:szCs w:val="22"/>
                <w:lang w:val="en-US" w:eastAsia="ar-SA"/>
              </w:rPr>
            </w:pPr>
          </w:p>
        </w:tc>
      </w:tr>
      <w:tr w:rsidR="00A96D98" w:rsidRPr="00E14AF8" w14:paraId="26427FDB" w14:textId="77777777" w:rsidTr="00D5215B">
        <w:trPr>
          <w:trHeight w:val="555"/>
        </w:trPr>
        <w:tc>
          <w:tcPr>
            <w:tcW w:w="1647" w:type="dxa"/>
            <w:tcBorders>
              <w:top w:val="single" w:sz="4" w:space="0" w:color="000000"/>
              <w:left w:val="single" w:sz="4" w:space="0" w:color="000000"/>
              <w:bottom w:val="single" w:sz="4" w:space="0" w:color="000000"/>
            </w:tcBorders>
            <w:shd w:val="clear" w:color="auto" w:fill="auto"/>
          </w:tcPr>
          <w:p w14:paraId="523707A2" w14:textId="77777777" w:rsidR="00A96D98" w:rsidRPr="007342E5" w:rsidRDefault="00A96D98" w:rsidP="00A96D98">
            <w:pPr>
              <w:widowControl w:val="0"/>
              <w:suppressAutoHyphens/>
              <w:jc w:val="both"/>
              <w:rPr>
                <w:rFonts w:ascii="Arial" w:hAnsi="Arial" w:cs="Arial"/>
                <w:color w:val="000000"/>
                <w:sz w:val="22"/>
                <w:szCs w:val="22"/>
                <w:lang w:val="en-US" w:eastAsia="ar-SA"/>
              </w:rPr>
            </w:pPr>
            <w:r w:rsidRPr="007342E5">
              <w:rPr>
                <w:rFonts w:ascii="Arial" w:hAnsi="Arial" w:cs="Arial"/>
                <w:color w:val="000000"/>
                <w:sz w:val="22"/>
                <w:szCs w:val="22"/>
                <w:lang w:val="en-US" w:eastAsia="ar-SA"/>
              </w:rPr>
              <w:t>2.0</w:t>
            </w:r>
          </w:p>
        </w:tc>
        <w:tc>
          <w:tcPr>
            <w:tcW w:w="1268" w:type="dxa"/>
            <w:tcBorders>
              <w:top w:val="single" w:sz="4" w:space="0" w:color="000000"/>
              <w:left w:val="single" w:sz="4" w:space="0" w:color="000000"/>
              <w:bottom w:val="single" w:sz="4" w:space="0" w:color="000000"/>
            </w:tcBorders>
            <w:shd w:val="clear" w:color="auto" w:fill="auto"/>
          </w:tcPr>
          <w:p w14:paraId="242CA074" w14:textId="77777777" w:rsidR="00A96D98" w:rsidRPr="007342E5" w:rsidRDefault="00A96D98" w:rsidP="00A96D98">
            <w:pPr>
              <w:widowControl w:val="0"/>
              <w:suppressAutoHyphens/>
              <w:jc w:val="both"/>
              <w:rPr>
                <w:rFonts w:ascii="Arial" w:hAnsi="Arial" w:cs="Arial"/>
                <w:color w:val="000000"/>
                <w:sz w:val="22"/>
                <w:szCs w:val="22"/>
                <w:lang w:val="en-US" w:eastAsia="ar-SA"/>
              </w:rPr>
            </w:pPr>
            <w:r w:rsidRPr="007342E5">
              <w:rPr>
                <w:rFonts w:ascii="Arial" w:hAnsi="Arial" w:cs="Arial"/>
                <w:color w:val="000000"/>
                <w:sz w:val="22"/>
                <w:szCs w:val="22"/>
                <w:lang w:val="en-US" w:eastAsia="ar-SA"/>
              </w:rPr>
              <w:t>March 2021</w:t>
            </w:r>
          </w:p>
        </w:tc>
        <w:tc>
          <w:tcPr>
            <w:tcW w:w="1876" w:type="dxa"/>
            <w:tcBorders>
              <w:top w:val="single" w:sz="4" w:space="0" w:color="000000"/>
              <w:left w:val="single" w:sz="4" w:space="0" w:color="000000"/>
              <w:bottom w:val="single" w:sz="4" w:space="0" w:color="000000"/>
            </w:tcBorders>
            <w:shd w:val="clear" w:color="auto" w:fill="auto"/>
          </w:tcPr>
          <w:p w14:paraId="5F144A5F" w14:textId="77777777" w:rsidR="00A96D98" w:rsidRPr="007342E5" w:rsidRDefault="007342E5" w:rsidP="007342E5">
            <w:pPr>
              <w:widowControl w:val="0"/>
              <w:suppressAutoHyphens/>
              <w:jc w:val="both"/>
              <w:rPr>
                <w:rFonts w:ascii="Arial" w:hAnsi="Arial" w:cs="Arial"/>
                <w:color w:val="000000"/>
                <w:sz w:val="22"/>
                <w:szCs w:val="22"/>
                <w:lang w:val="en-US" w:eastAsia="ar-SA"/>
              </w:rPr>
            </w:pPr>
            <w:proofErr w:type="spellStart"/>
            <w:r w:rsidRPr="007342E5">
              <w:rPr>
                <w:rFonts w:ascii="Arial" w:hAnsi="Arial" w:cs="Arial"/>
                <w:color w:val="000000"/>
                <w:sz w:val="22"/>
                <w:szCs w:val="22"/>
                <w:lang w:val="en-US" w:eastAsia="ar-SA"/>
              </w:rPr>
              <w:t>A.</w:t>
            </w:r>
            <w:r w:rsidR="00A96D98" w:rsidRPr="007342E5">
              <w:rPr>
                <w:rFonts w:ascii="Arial" w:hAnsi="Arial" w:cs="Arial"/>
                <w:color w:val="000000"/>
                <w:sz w:val="22"/>
                <w:szCs w:val="22"/>
                <w:lang w:val="en-US" w:eastAsia="ar-SA"/>
              </w:rPr>
              <w:t>Padday</w:t>
            </w:r>
            <w:proofErr w:type="spellEnd"/>
          </w:p>
        </w:tc>
        <w:tc>
          <w:tcPr>
            <w:tcW w:w="1975" w:type="dxa"/>
            <w:tcBorders>
              <w:top w:val="single" w:sz="4" w:space="0" w:color="000000"/>
              <w:left w:val="single" w:sz="4" w:space="0" w:color="000000"/>
              <w:bottom w:val="single" w:sz="4" w:space="0" w:color="000000"/>
            </w:tcBorders>
            <w:shd w:val="clear" w:color="auto" w:fill="auto"/>
          </w:tcPr>
          <w:p w14:paraId="2875FC40" w14:textId="77777777" w:rsidR="00A96D98" w:rsidRPr="007342E5" w:rsidRDefault="00A96D98" w:rsidP="00A96D98">
            <w:pPr>
              <w:widowControl w:val="0"/>
              <w:suppressAutoHyphens/>
              <w:jc w:val="both"/>
              <w:rPr>
                <w:rFonts w:ascii="Arial" w:hAnsi="Arial" w:cs="Arial"/>
                <w:color w:val="000000"/>
                <w:sz w:val="22"/>
                <w:szCs w:val="22"/>
                <w:lang w:val="en-US" w:eastAsia="ar-SA"/>
              </w:rPr>
            </w:pPr>
            <w:r w:rsidRPr="007342E5">
              <w:rPr>
                <w:rFonts w:ascii="Arial" w:hAnsi="Arial" w:cs="Arial"/>
                <w:color w:val="000000"/>
                <w:sz w:val="22"/>
                <w:szCs w:val="22"/>
                <w:lang w:val="en-US" w:eastAsia="ar-SA"/>
              </w:rPr>
              <w:t>Approved</w:t>
            </w:r>
          </w:p>
        </w:tc>
        <w:tc>
          <w:tcPr>
            <w:tcW w:w="4149" w:type="dxa"/>
            <w:tcBorders>
              <w:top w:val="single" w:sz="4" w:space="0" w:color="000000"/>
              <w:left w:val="single" w:sz="4" w:space="0" w:color="000000"/>
              <w:bottom w:val="single" w:sz="4" w:space="0" w:color="000000"/>
              <w:right w:val="single" w:sz="4" w:space="0" w:color="000000"/>
            </w:tcBorders>
            <w:shd w:val="clear" w:color="auto" w:fill="auto"/>
          </w:tcPr>
          <w:p w14:paraId="515ADFA4" w14:textId="77777777" w:rsidR="00A96D98" w:rsidRPr="007342E5" w:rsidRDefault="00A96D98" w:rsidP="00A96D98">
            <w:pPr>
              <w:widowControl w:val="0"/>
              <w:suppressAutoHyphens/>
              <w:jc w:val="both"/>
              <w:rPr>
                <w:rFonts w:ascii="Arial" w:hAnsi="Arial" w:cs="Arial"/>
                <w:color w:val="000000"/>
                <w:sz w:val="22"/>
                <w:szCs w:val="22"/>
                <w:lang w:val="en-US" w:eastAsia="ar-SA"/>
              </w:rPr>
            </w:pPr>
          </w:p>
        </w:tc>
      </w:tr>
      <w:tr w:rsidR="00A96D98" w:rsidRPr="00E14AF8" w14:paraId="19F09284" w14:textId="77777777" w:rsidTr="00D5215B">
        <w:trPr>
          <w:trHeight w:val="651"/>
        </w:trPr>
        <w:tc>
          <w:tcPr>
            <w:tcW w:w="1647" w:type="dxa"/>
            <w:tcBorders>
              <w:top w:val="single" w:sz="4" w:space="0" w:color="000000"/>
              <w:left w:val="single" w:sz="4" w:space="0" w:color="000000"/>
              <w:bottom w:val="single" w:sz="4" w:space="0" w:color="000000"/>
            </w:tcBorders>
            <w:shd w:val="clear" w:color="auto" w:fill="auto"/>
          </w:tcPr>
          <w:p w14:paraId="602FAFE6" w14:textId="77777777" w:rsidR="00A96D98" w:rsidRPr="007342E5" w:rsidRDefault="00A96D98" w:rsidP="00754262">
            <w:pPr>
              <w:snapToGrid w:val="0"/>
              <w:rPr>
                <w:rFonts w:ascii="Arial" w:hAnsi="Arial" w:cs="Arial"/>
                <w:sz w:val="22"/>
                <w:szCs w:val="22"/>
              </w:rPr>
            </w:pPr>
            <w:r w:rsidRPr="007342E5">
              <w:rPr>
                <w:rFonts w:ascii="Arial" w:hAnsi="Arial" w:cs="Arial"/>
                <w:sz w:val="22"/>
                <w:szCs w:val="22"/>
              </w:rPr>
              <w:t>3.0</w:t>
            </w:r>
          </w:p>
        </w:tc>
        <w:tc>
          <w:tcPr>
            <w:tcW w:w="1268" w:type="dxa"/>
            <w:tcBorders>
              <w:top w:val="single" w:sz="4" w:space="0" w:color="000000"/>
              <w:left w:val="single" w:sz="4" w:space="0" w:color="000000"/>
              <w:bottom w:val="single" w:sz="4" w:space="0" w:color="000000"/>
            </w:tcBorders>
            <w:shd w:val="clear" w:color="auto" w:fill="auto"/>
          </w:tcPr>
          <w:p w14:paraId="207C055D" w14:textId="77777777" w:rsidR="00A96D98" w:rsidRPr="007342E5" w:rsidRDefault="00A96D98" w:rsidP="00754262">
            <w:pPr>
              <w:snapToGrid w:val="0"/>
              <w:rPr>
                <w:rFonts w:ascii="Arial" w:hAnsi="Arial" w:cs="Arial"/>
                <w:sz w:val="22"/>
                <w:szCs w:val="22"/>
              </w:rPr>
            </w:pPr>
            <w:r w:rsidRPr="007342E5">
              <w:rPr>
                <w:rFonts w:ascii="Arial" w:hAnsi="Arial" w:cs="Arial"/>
                <w:sz w:val="22"/>
                <w:szCs w:val="22"/>
              </w:rPr>
              <w:t>Jan 23</w:t>
            </w:r>
          </w:p>
        </w:tc>
        <w:tc>
          <w:tcPr>
            <w:tcW w:w="1876" w:type="dxa"/>
            <w:tcBorders>
              <w:top w:val="single" w:sz="4" w:space="0" w:color="000000"/>
              <w:left w:val="single" w:sz="4" w:space="0" w:color="000000"/>
              <w:bottom w:val="single" w:sz="4" w:space="0" w:color="000000"/>
            </w:tcBorders>
            <w:shd w:val="clear" w:color="auto" w:fill="auto"/>
          </w:tcPr>
          <w:p w14:paraId="50E68F76" w14:textId="77777777" w:rsidR="00A96D98" w:rsidRPr="007342E5" w:rsidRDefault="00A96D98" w:rsidP="00754262">
            <w:pPr>
              <w:snapToGrid w:val="0"/>
              <w:rPr>
                <w:rFonts w:ascii="Arial" w:hAnsi="Arial" w:cs="Arial"/>
                <w:sz w:val="22"/>
                <w:szCs w:val="22"/>
              </w:rPr>
            </w:pPr>
            <w:proofErr w:type="spellStart"/>
            <w:r w:rsidRPr="007342E5">
              <w:rPr>
                <w:rFonts w:ascii="Arial" w:hAnsi="Arial" w:cs="Arial"/>
                <w:sz w:val="22"/>
                <w:szCs w:val="22"/>
              </w:rPr>
              <w:t>Z.Wisken</w:t>
            </w:r>
            <w:proofErr w:type="spellEnd"/>
          </w:p>
        </w:tc>
        <w:tc>
          <w:tcPr>
            <w:tcW w:w="1975" w:type="dxa"/>
            <w:tcBorders>
              <w:top w:val="single" w:sz="4" w:space="0" w:color="000000"/>
              <w:left w:val="single" w:sz="4" w:space="0" w:color="000000"/>
              <w:bottom w:val="single" w:sz="4" w:space="0" w:color="000000"/>
            </w:tcBorders>
            <w:shd w:val="clear" w:color="auto" w:fill="auto"/>
          </w:tcPr>
          <w:p w14:paraId="381A7111" w14:textId="7EDA1C2F" w:rsidR="00A96D98" w:rsidRPr="007342E5" w:rsidRDefault="00D5215B" w:rsidP="00754262">
            <w:pPr>
              <w:rPr>
                <w:rFonts w:ascii="Arial" w:hAnsi="Arial" w:cs="Arial"/>
                <w:sz w:val="22"/>
                <w:szCs w:val="22"/>
              </w:rPr>
            </w:pPr>
            <w:r w:rsidRPr="007342E5">
              <w:rPr>
                <w:rFonts w:ascii="Arial" w:hAnsi="Arial" w:cs="Arial"/>
                <w:color w:val="000000"/>
                <w:sz w:val="22"/>
                <w:szCs w:val="22"/>
                <w:lang w:val="en-US" w:eastAsia="ar-SA"/>
              </w:rPr>
              <w:t>Approved</w:t>
            </w:r>
          </w:p>
        </w:tc>
        <w:tc>
          <w:tcPr>
            <w:tcW w:w="4149" w:type="dxa"/>
            <w:tcBorders>
              <w:top w:val="single" w:sz="4" w:space="0" w:color="000000"/>
              <w:left w:val="single" w:sz="4" w:space="0" w:color="000000"/>
              <w:bottom w:val="single" w:sz="4" w:space="0" w:color="000000"/>
              <w:right w:val="single" w:sz="4" w:space="0" w:color="000000"/>
            </w:tcBorders>
            <w:shd w:val="clear" w:color="auto" w:fill="auto"/>
          </w:tcPr>
          <w:p w14:paraId="697072CA" w14:textId="77777777" w:rsidR="00A96D98" w:rsidRPr="007342E5" w:rsidRDefault="00A96D98" w:rsidP="00754262">
            <w:pPr>
              <w:snapToGrid w:val="0"/>
              <w:rPr>
                <w:rFonts w:ascii="Arial" w:hAnsi="Arial" w:cs="Arial"/>
                <w:sz w:val="22"/>
                <w:szCs w:val="22"/>
              </w:rPr>
            </w:pPr>
            <w:r w:rsidRPr="007342E5">
              <w:rPr>
                <w:rFonts w:ascii="Arial" w:hAnsi="Arial" w:cs="Arial"/>
                <w:sz w:val="22"/>
                <w:szCs w:val="22"/>
              </w:rPr>
              <w:t>No Changes</w:t>
            </w:r>
          </w:p>
        </w:tc>
      </w:tr>
      <w:tr w:rsidR="00D5215B" w:rsidRPr="00E14AF8" w14:paraId="10941A34" w14:textId="77777777" w:rsidTr="00D5215B">
        <w:trPr>
          <w:trHeight w:val="555"/>
        </w:trPr>
        <w:tc>
          <w:tcPr>
            <w:tcW w:w="1647" w:type="dxa"/>
            <w:tcBorders>
              <w:top w:val="single" w:sz="4" w:space="0" w:color="000000"/>
              <w:left w:val="single" w:sz="4" w:space="0" w:color="000000"/>
              <w:bottom w:val="single" w:sz="4" w:space="0" w:color="000000"/>
            </w:tcBorders>
            <w:shd w:val="clear" w:color="auto" w:fill="auto"/>
          </w:tcPr>
          <w:p w14:paraId="7D6F1D79" w14:textId="475FD3D5" w:rsidR="00D5215B" w:rsidRPr="007342E5" w:rsidRDefault="00D5215B" w:rsidP="00D5215B">
            <w:pPr>
              <w:snapToGrid w:val="0"/>
              <w:rPr>
                <w:rFonts w:ascii="Arial" w:hAnsi="Arial" w:cs="Arial"/>
                <w:sz w:val="22"/>
                <w:szCs w:val="22"/>
              </w:rPr>
            </w:pPr>
            <w:r>
              <w:rPr>
                <w:rFonts w:ascii="Arial" w:hAnsi="Arial" w:cs="Arial"/>
                <w:sz w:val="22"/>
                <w:szCs w:val="22"/>
              </w:rPr>
              <w:t>4.0</w:t>
            </w:r>
          </w:p>
        </w:tc>
        <w:tc>
          <w:tcPr>
            <w:tcW w:w="1268" w:type="dxa"/>
            <w:tcBorders>
              <w:top w:val="single" w:sz="4" w:space="0" w:color="000000"/>
              <w:left w:val="single" w:sz="4" w:space="0" w:color="000000"/>
              <w:bottom w:val="single" w:sz="4" w:space="0" w:color="000000"/>
            </w:tcBorders>
            <w:shd w:val="clear" w:color="auto" w:fill="auto"/>
          </w:tcPr>
          <w:p w14:paraId="2ACA9462" w14:textId="7574B3AF" w:rsidR="00D5215B" w:rsidRPr="007342E5" w:rsidRDefault="00D5215B" w:rsidP="00D5215B">
            <w:pPr>
              <w:snapToGrid w:val="0"/>
              <w:rPr>
                <w:rFonts w:ascii="Arial" w:hAnsi="Arial" w:cs="Arial"/>
                <w:sz w:val="22"/>
                <w:szCs w:val="22"/>
              </w:rPr>
            </w:pPr>
            <w:r>
              <w:rPr>
                <w:rFonts w:ascii="Arial" w:hAnsi="Arial" w:cs="Arial"/>
                <w:sz w:val="22"/>
                <w:szCs w:val="22"/>
              </w:rPr>
              <w:t>May 2025</w:t>
            </w:r>
          </w:p>
        </w:tc>
        <w:tc>
          <w:tcPr>
            <w:tcW w:w="1876" w:type="dxa"/>
            <w:tcBorders>
              <w:top w:val="single" w:sz="4" w:space="0" w:color="000000"/>
              <w:left w:val="single" w:sz="4" w:space="0" w:color="000000"/>
              <w:bottom w:val="single" w:sz="4" w:space="0" w:color="000000"/>
            </w:tcBorders>
            <w:shd w:val="clear" w:color="auto" w:fill="auto"/>
          </w:tcPr>
          <w:p w14:paraId="38AB3CF5" w14:textId="6D13691A" w:rsidR="00D5215B" w:rsidRPr="007342E5" w:rsidRDefault="00D5215B" w:rsidP="00D5215B">
            <w:pPr>
              <w:snapToGrid w:val="0"/>
              <w:rPr>
                <w:rFonts w:ascii="Arial" w:hAnsi="Arial" w:cs="Arial"/>
                <w:sz w:val="22"/>
                <w:szCs w:val="22"/>
              </w:rPr>
            </w:pPr>
            <w:proofErr w:type="spellStart"/>
            <w:r w:rsidRPr="007342E5">
              <w:rPr>
                <w:rFonts w:ascii="Arial" w:hAnsi="Arial" w:cs="Arial"/>
                <w:sz w:val="22"/>
                <w:szCs w:val="22"/>
              </w:rPr>
              <w:t>Z.Wisken</w:t>
            </w:r>
            <w:proofErr w:type="spellEnd"/>
          </w:p>
        </w:tc>
        <w:tc>
          <w:tcPr>
            <w:tcW w:w="1975" w:type="dxa"/>
            <w:tcBorders>
              <w:top w:val="single" w:sz="4" w:space="0" w:color="000000"/>
              <w:left w:val="single" w:sz="4" w:space="0" w:color="000000"/>
              <w:bottom w:val="single" w:sz="4" w:space="0" w:color="000000"/>
            </w:tcBorders>
            <w:shd w:val="clear" w:color="auto" w:fill="auto"/>
          </w:tcPr>
          <w:p w14:paraId="1C4E562D" w14:textId="06BF77FA" w:rsidR="00D5215B" w:rsidRPr="007342E5" w:rsidRDefault="008A3960" w:rsidP="00D5215B">
            <w:pPr>
              <w:rPr>
                <w:rFonts w:ascii="Arial" w:hAnsi="Arial" w:cs="Arial"/>
                <w:sz w:val="22"/>
                <w:szCs w:val="22"/>
              </w:rPr>
            </w:pPr>
            <w:r w:rsidRPr="007342E5">
              <w:rPr>
                <w:rFonts w:ascii="Arial" w:hAnsi="Arial" w:cs="Arial"/>
                <w:color w:val="000000"/>
                <w:sz w:val="22"/>
                <w:szCs w:val="22"/>
                <w:lang w:val="en-US" w:eastAsia="ar-SA"/>
              </w:rPr>
              <w:t>Approved</w:t>
            </w:r>
          </w:p>
        </w:tc>
        <w:tc>
          <w:tcPr>
            <w:tcW w:w="4149" w:type="dxa"/>
            <w:tcBorders>
              <w:top w:val="single" w:sz="4" w:space="0" w:color="000000"/>
              <w:left w:val="single" w:sz="4" w:space="0" w:color="000000"/>
              <w:bottom w:val="single" w:sz="4" w:space="0" w:color="000000"/>
              <w:right w:val="single" w:sz="4" w:space="0" w:color="000000"/>
            </w:tcBorders>
            <w:shd w:val="clear" w:color="auto" w:fill="auto"/>
          </w:tcPr>
          <w:p w14:paraId="044CC7A8" w14:textId="508FFC08" w:rsidR="00D5215B" w:rsidRPr="007342E5" w:rsidRDefault="008A3960" w:rsidP="00D5215B">
            <w:pPr>
              <w:snapToGrid w:val="0"/>
              <w:rPr>
                <w:rFonts w:ascii="Arial" w:hAnsi="Arial" w:cs="Arial"/>
                <w:sz w:val="22"/>
                <w:szCs w:val="22"/>
              </w:rPr>
            </w:pPr>
            <w:r>
              <w:rPr>
                <w:rFonts w:ascii="Arial" w:hAnsi="Arial" w:cs="Arial"/>
                <w:sz w:val="22"/>
                <w:szCs w:val="22"/>
              </w:rPr>
              <w:t>Grape expectations</w:t>
            </w:r>
          </w:p>
        </w:tc>
      </w:tr>
    </w:tbl>
    <w:p w14:paraId="3D319158" w14:textId="77777777" w:rsidR="00A96D98" w:rsidRDefault="00A96D98" w:rsidP="00A96D98">
      <w:pPr>
        <w:rPr>
          <w:rFonts w:ascii="Arial" w:hAnsi="Arial" w:cs="Arial"/>
          <w:sz w:val="22"/>
          <w:szCs w:val="22"/>
        </w:rPr>
      </w:pPr>
    </w:p>
    <w:p w14:paraId="31A1AA12" w14:textId="77777777" w:rsidR="00A96D98" w:rsidRDefault="00A96D98" w:rsidP="00A96D98">
      <w:pPr>
        <w:rPr>
          <w:rFonts w:ascii="Arial" w:hAnsi="Arial" w:cs="Arial"/>
          <w:sz w:val="22"/>
          <w:szCs w:val="22"/>
        </w:rPr>
      </w:pPr>
    </w:p>
    <w:p w14:paraId="22064ADC" w14:textId="77777777" w:rsidR="00A96D98" w:rsidRDefault="00A96D98" w:rsidP="00A96D98">
      <w:pPr>
        <w:rPr>
          <w:rFonts w:ascii="Arial" w:hAnsi="Arial" w:cs="Arial"/>
          <w:sz w:val="22"/>
          <w:szCs w:val="22"/>
        </w:rPr>
      </w:pPr>
    </w:p>
    <w:p w14:paraId="667296FD" w14:textId="77777777" w:rsidR="00A96D98" w:rsidRPr="001D0863" w:rsidRDefault="00A96D98" w:rsidP="007342E5">
      <w:pPr>
        <w:widowControl w:val="0"/>
        <w:suppressAutoHyphens/>
        <w:jc w:val="both"/>
        <w:rPr>
          <w:rFonts w:ascii="Arial" w:hAnsi="Arial" w:cs="Arial"/>
          <w:color w:val="000000"/>
          <w:lang w:val="en-US" w:eastAsia="ar-SA"/>
        </w:rPr>
      </w:pPr>
    </w:p>
    <w:p w14:paraId="5517432C" w14:textId="77777777" w:rsidR="00A96D98" w:rsidRPr="001D0863" w:rsidRDefault="00A96D98" w:rsidP="00A96D98">
      <w:pPr>
        <w:widowControl w:val="0"/>
        <w:suppressAutoHyphens/>
        <w:ind w:firstLine="720"/>
        <w:jc w:val="both"/>
        <w:rPr>
          <w:rFonts w:ascii="Arial" w:hAnsi="Arial" w:cs="Arial"/>
          <w:color w:val="000000"/>
          <w:lang w:val="en-US" w:eastAsia="ar-SA"/>
        </w:rPr>
      </w:pPr>
    </w:p>
    <w:p w14:paraId="7878D1F6" w14:textId="77777777" w:rsidR="00A96D98" w:rsidRPr="001D0863" w:rsidRDefault="00A96D98" w:rsidP="00A96D98">
      <w:pPr>
        <w:widowControl w:val="0"/>
        <w:suppressAutoHyphens/>
        <w:ind w:firstLine="720"/>
        <w:jc w:val="both"/>
        <w:rPr>
          <w:rFonts w:ascii="Arial" w:hAnsi="Arial" w:cs="Arial"/>
          <w:color w:val="000000"/>
          <w:lang w:val="en-US" w:eastAsia="ar-SA"/>
        </w:rPr>
      </w:pPr>
    </w:p>
    <w:tbl>
      <w:tblPr>
        <w:tblStyle w:val="TableGrid"/>
        <w:tblW w:w="0" w:type="auto"/>
        <w:tblInd w:w="-5" w:type="dxa"/>
        <w:tblLook w:val="04A0" w:firstRow="1" w:lastRow="0" w:firstColumn="1" w:lastColumn="0" w:noHBand="0" w:noVBand="1"/>
      </w:tblPr>
      <w:tblGrid>
        <w:gridCol w:w="2552"/>
        <w:gridCol w:w="1701"/>
      </w:tblGrid>
      <w:tr w:rsidR="00A96D98" w:rsidRPr="001D0863" w14:paraId="09B53876" w14:textId="77777777" w:rsidTr="00754262">
        <w:tc>
          <w:tcPr>
            <w:tcW w:w="2552" w:type="dxa"/>
          </w:tcPr>
          <w:p w14:paraId="4E1BC88C" w14:textId="77777777" w:rsidR="00A96D98" w:rsidRPr="001D0863" w:rsidRDefault="00A96D98" w:rsidP="00754262">
            <w:pPr>
              <w:rPr>
                <w:rFonts w:ascii="Arial" w:hAnsi="Arial" w:cs="Arial"/>
                <w:b/>
                <w:color w:val="FF0000"/>
              </w:rPr>
            </w:pPr>
            <w:r w:rsidRPr="001D0863">
              <w:rPr>
                <w:rFonts w:ascii="Arial" w:hAnsi="Arial" w:cs="Arial"/>
                <w:b/>
                <w:color w:val="FF0000"/>
              </w:rPr>
              <w:t>Reviewed By:</w:t>
            </w:r>
            <w:r w:rsidRPr="001D0863">
              <w:rPr>
                <w:rFonts w:ascii="Arial" w:hAnsi="Arial" w:cs="Arial"/>
                <w:b/>
                <w:color w:val="FF0000"/>
              </w:rPr>
              <w:tab/>
              <w:t xml:space="preserve"> </w:t>
            </w:r>
          </w:p>
        </w:tc>
        <w:tc>
          <w:tcPr>
            <w:tcW w:w="1701" w:type="dxa"/>
          </w:tcPr>
          <w:p w14:paraId="359A0738" w14:textId="77777777" w:rsidR="00A96D98" w:rsidRDefault="00E33331" w:rsidP="00754262">
            <w:pPr>
              <w:rPr>
                <w:rFonts w:ascii="Arial" w:hAnsi="Arial" w:cs="Arial"/>
              </w:rPr>
            </w:pPr>
            <w:r>
              <w:rPr>
                <w:rFonts w:ascii="Arial" w:hAnsi="Arial" w:cs="Arial"/>
              </w:rPr>
              <w:t>FGB</w:t>
            </w:r>
          </w:p>
          <w:p w14:paraId="1AE97835" w14:textId="3FA23C14" w:rsidR="00D5215B" w:rsidRPr="001D0863" w:rsidRDefault="00D5215B" w:rsidP="00754262">
            <w:pPr>
              <w:rPr>
                <w:rFonts w:ascii="Arial" w:hAnsi="Arial" w:cs="Arial"/>
              </w:rPr>
            </w:pPr>
            <w:r>
              <w:rPr>
                <w:rFonts w:ascii="Arial" w:hAnsi="Arial" w:cs="Arial"/>
              </w:rPr>
              <w:t>2 Year</w:t>
            </w:r>
          </w:p>
        </w:tc>
      </w:tr>
      <w:tr w:rsidR="00A96D98" w:rsidRPr="001D0863" w14:paraId="344CA7B2" w14:textId="77777777" w:rsidTr="00754262">
        <w:tc>
          <w:tcPr>
            <w:tcW w:w="2552" w:type="dxa"/>
          </w:tcPr>
          <w:p w14:paraId="0843CAFB" w14:textId="77777777" w:rsidR="00A96D98" w:rsidRPr="001D0863" w:rsidRDefault="00A96D98" w:rsidP="00754262">
            <w:pPr>
              <w:rPr>
                <w:rFonts w:ascii="Arial" w:hAnsi="Arial" w:cs="Arial"/>
                <w:b/>
                <w:color w:val="FF0000"/>
              </w:rPr>
            </w:pPr>
            <w:r w:rsidRPr="001D0863">
              <w:rPr>
                <w:rFonts w:ascii="Arial" w:hAnsi="Arial" w:cs="Arial"/>
                <w:b/>
                <w:color w:val="FF0000"/>
              </w:rPr>
              <w:t xml:space="preserve">Date of last </w:t>
            </w:r>
            <w:r>
              <w:rPr>
                <w:rFonts w:ascii="Arial" w:hAnsi="Arial" w:cs="Arial"/>
                <w:b/>
                <w:color w:val="FF0000"/>
              </w:rPr>
              <w:t>Review:</w:t>
            </w:r>
          </w:p>
        </w:tc>
        <w:tc>
          <w:tcPr>
            <w:tcW w:w="1701" w:type="dxa"/>
          </w:tcPr>
          <w:p w14:paraId="2BCEB6EF" w14:textId="436A5478" w:rsidR="00A96D98" w:rsidRPr="001D0863" w:rsidRDefault="00A96D98" w:rsidP="00D5215B">
            <w:pPr>
              <w:rPr>
                <w:rFonts w:ascii="Arial" w:hAnsi="Arial" w:cs="Arial"/>
              </w:rPr>
            </w:pPr>
            <w:r>
              <w:rPr>
                <w:rFonts w:ascii="Arial" w:hAnsi="Arial" w:cs="Arial"/>
              </w:rPr>
              <w:t>Ma</w:t>
            </w:r>
            <w:r w:rsidR="00D5215B">
              <w:rPr>
                <w:rFonts w:ascii="Arial" w:hAnsi="Arial" w:cs="Arial"/>
              </w:rPr>
              <w:t>y</w:t>
            </w:r>
            <w:r w:rsidRPr="001D0863">
              <w:rPr>
                <w:rFonts w:ascii="Arial" w:hAnsi="Arial" w:cs="Arial"/>
              </w:rPr>
              <w:t xml:space="preserve"> 202</w:t>
            </w:r>
            <w:r w:rsidR="00D5215B">
              <w:rPr>
                <w:rFonts w:ascii="Arial" w:hAnsi="Arial" w:cs="Arial"/>
              </w:rPr>
              <w:t>5</w:t>
            </w:r>
          </w:p>
        </w:tc>
      </w:tr>
      <w:tr w:rsidR="00A96D98" w:rsidRPr="001D0863" w14:paraId="09661DC8" w14:textId="77777777" w:rsidTr="00754262">
        <w:tc>
          <w:tcPr>
            <w:tcW w:w="2552" w:type="dxa"/>
          </w:tcPr>
          <w:p w14:paraId="7BCA2C54" w14:textId="77777777" w:rsidR="00A96D98" w:rsidRPr="001D0863" w:rsidRDefault="00A96D98" w:rsidP="00754262">
            <w:pPr>
              <w:rPr>
                <w:rFonts w:ascii="Arial" w:hAnsi="Arial" w:cs="Arial"/>
                <w:b/>
                <w:color w:val="FF0000"/>
              </w:rPr>
            </w:pPr>
            <w:r w:rsidRPr="001D0863">
              <w:rPr>
                <w:rFonts w:ascii="Arial" w:hAnsi="Arial" w:cs="Arial"/>
                <w:b/>
                <w:color w:val="FF0000"/>
              </w:rPr>
              <w:t>Date of next Review</w:t>
            </w:r>
          </w:p>
        </w:tc>
        <w:tc>
          <w:tcPr>
            <w:tcW w:w="1701" w:type="dxa"/>
          </w:tcPr>
          <w:p w14:paraId="16139C76" w14:textId="2315AD02" w:rsidR="00A96D98" w:rsidRPr="001D0863" w:rsidRDefault="00A96D98" w:rsidP="00D5215B">
            <w:pPr>
              <w:rPr>
                <w:rFonts w:ascii="Arial" w:hAnsi="Arial" w:cs="Arial"/>
              </w:rPr>
            </w:pPr>
            <w:r>
              <w:rPr>
                <w:rFonts w:ascii="Arial" w:hAnsi="Arial" w:cs="Arial"/>
              </w:rPr>
              <w:t>Ma</w:t>
            </w:r>
            <w:r w:rsidR="00D5215B">
              <w:rPr>
                <w:rFonts w:ascii="Arial" w:hAnsi="Arial" w:cs="Arial"/>
              </w:rPr>
              <w:t>y</w:t>
            </w:r>
            <w:r w:rsidRPr="001D0863">
              <w:rPr>
                <w:rFonts w:ascii="Arial" w:hAnsi="Arial" w:cs="Arial"/>
              </w:rPr>
              <w:t xml:space="preserve"> 202</w:t>
            </w:r>
            <w:r w:rsidR="00D5215B">
              <w:rPr>
                <w:rFonts w:ascii="Arial" w:hAnsi="Arial" w:cs="Arial"/>
              </w:rPr>
              <w:t>7</w:t>
            </w:r>
          </w:p>
        </w:tc>
      </w:tr>
    </w:tbl>
    <w:p w14:paraId="2D913D00" w14:textId="77777777" w:rsidR="00216899" w:rsidRDefault="00216899" w:rsidP="00216899">
      <w:pPr>
        <w:widowControl w:val="0"/>
        <w:suppressAutoHyphens/>
        <w:jc w:val="right"/>
        <w:rPr>
          <w:rFonts w:ascii="Arial" w:hAnsi="Arial" w:cs="Arial"/>
          <w:b/>
          <w:color w:val="FF0000"/>
          <w:sz w:val="32"/>
          <w:szCs w:val="32"/>
          <w:lang w:val="en-US" w:eastAsia="ar-SA"/>
        </w:rPr>
      </w:pPr>
    </w:p>
    <w:p w14:paraId="7E5FFC7B" w14:textId="77777777" w:rsidR="00D5215B" w:rsidRDefault="00D5215B" w:rsidP="00C513CB">
      <w:pPr>
        <w:jc w:val="center"/>
        <w:rPr>
          <w:rFonts w:ascii="Arial" w:hAnsi="Arial" w:cs="Arial"/>
          <w:b/>
          <w:sz w:val="22"/>
          <w:szCs w:val="22"/>
        </w:rPr>
      </w:pPr>
    </w:p>
    <w:p w14:paraId="37572AAB" w14:textId="77777777" w:rsidR="00D5215B" w:rsidRDefault="00D5215B" w:rsidP="00C513CB">
      <w:pPr>
        <w:jc w:val="center"/>
        <w:rPr>
          <w:rFonts w:ascii="Arial" w:hAnsi="Arial" w:cs="Arial"/>
          <w:b/>
          <w:sz w:val="22"/>
          <w:szCs w:val="22"/>
        </w:rPr>
      </w:pPr>
    </w:p>
    <w:p w14:paraId="4FADD3E5" w14:textId="77777777" w:rsidR="00D5215B" w:rsidRDefault="00D5215B" w:rsidP="00C513CB">
      <w:pPr>
        <w:jc w:val="center"/>
        <w:rPr>
          <w:rFonts w:ascii="Arial" w:hAnsi="Arial" w:cs="Arial"/>
          <w:b/>
          <w:sz w:val="22"/>
          <w:szCs w:val="22"/>
        </w:rPr>
      </w:pPr>
    </w:p>
    <w:p w14:paraId="4DA62523" w14:textId="77777777" w:rsidR="00D5215B" w:rsidRDefault="00D5215B" w:rsidP="00C513CB">
      <w:pPr>
        <w:jc w:val="center"/>
        <w:rPr>
          <w:rFonts w:ascii="Arial" w:hAnsi="Arial" w:cs="Arial"/>
          <w:b/>
          <w:sz w:val="22"/>
          <w:szCs w:val="22"/>
        </w:rPr>
      </w:pPr>
    </w:p>
    <w:p w14:paraId="5CE0748F" w14:textId="77777777" w:rsidR="00D5215B" w:rsidRDefault="00D5215B" w:rsidP="00C513CB">
      <w:pPr>
        <w:jc w:val="center"/>
        <w:rPr>
          <w:rFonts w:ascii="Arial" w:hAnsi="Arial" w:cs="Arial"/>
          <w:b/>
          <w:sz w:val="22"/>
          <w:szCs w:val="22"/>
        </w:rPr>
      </w:pPr>
    </w:p>
    <w:p w14:paraId="3AA63A74" w14:textId="77777777" w:rsidR="00D5215B" w:rsidRDefault="00D5215B" w:rsidP="00C513CB">
      <w:pPr>
        <w:jc w:val="center"/>
        <w:rPr>
          <w:rFonts w:ascii="Arial" w:hAnsi="Arial" w:cs="Arial"/>
          <w:b/>
          <w:sz w:val="22"/>
          <w:szCs w:val="22"/>
        </w:rPr>
      </w:pPr>
    </w:p>
    <w:p w14:paraId="7B347FA6" w14:textId="77777777" w:rsidR="00D5215B" w:rsidRDefault="00D5215B" w:rsidP="00C513CB">
      <w:pPr>
        <w:jc w:val="center"/>
        <w:rPr>
          <w:rFonts w:ascii="Arial" w:hAnsi="Arial" w:cs="Arial"/>
          <w:b/>
          <w:sz w:val="22"/>
          <w:szCs w:val="22"/>
        </w:rPr>
      </w:pPr>
    </w:p>
    <w:p w14:paraId="20DC8EA9" w14:textId="161D4032" w:rsidR="00C513CB" w:rsidRPr="006E56EC" w:rsidRDefault="00C513CB" w:rsidP="00C513CB">
      <w:pPr>
        <w:jc w:val="center"/>
        <w:rPr>
          <w:rFonts w:ascii="Arial" w:hAnsi="Arial" w:cs="Arial"/>
          <w:b/>
          <w:sz w:val="22"/>
          <w:szCs w:val="22"/>
        </w:rPr>
      </w:pPr>
      <w:r w:rsidRPr="006E56EC">
        <w:rPr>
          <w:rFonts w:ascii="Arial" w:hAnsi="Arial" w:cs="Arial"/>
          <w:b/>
          <w:sz w:val="22"/>
          <w:szCs w:val="22"/>
        </w:rPr>
        <w:lastRenderedPageBreak/>
        <w:t>Southwood Infant School</w:t>
      </w:r>
    </w:p>
    <w:p w14:paraId="4859A8C9" w14:textId="77777777" w:rsidR="00E019D3" w:rsidRPr="006E56EC" w:rsidRDefault="00E019D3" w:rsidP="00C513CB">
      <w:pPr>
        <w:jc w:val="center"/>
        <w:rPr>
          <w:rFonts w:ascii="Arial" w:hAnsi="Arial" w:cs="Arial"/>
          <w:b/>
          <w:sz w:val="22"/>
          <w:szCs w:val="22"/>
        </w:rPr>
      </w:pPr>
    </w:p>
    <w:p w14:paraId="32ACF41F" w14:textId="77777777" w:rsidR="00C513CB" w:rsidRPr="006E56EC" w:rsidRDefault="00C513CB" w:rsidP="00C513CB">
      <w:pPr>
        <w:jc w:val="center"/>
        <w:rPr>
          <w:rFonts w:ascii="Arial" w:hAnsi="Arial" w:cs="Arial"/>
          <w:b/>
          <w:sz w:val="22"/>
          <w:szCs w:val="22"/>
        </w:rPr>
      </w:pPr>
      <w:r w:rsidRPr="006E56EC">
        <w:rPr>
          <w:rFonts w:ascii="Arial" w:hAnsi="Arial" w:cs="Arial"/>
          <w:b/>
          <w:sz w:val="22"/>
          <w:szCs w:val="22"/>
        </w:rPr>
        <w:t xml:space="preserve">Nutritional </w:t>
      </w:r>
      <w:r w:rsidR="00405839" w:rsidRPr="006E56EC">
        <w:rPr>
          <w:rFonts w:ascii="Arial" w:hAnsi="Arial" w:cs="Arial"/>
          <w:b/>
          <w:sz w:val="22"/>
          <w:szCs w:val="22"/>
        </w:rPr>
        <w:t xml:space="preserve">Standards </w:t>
      </w:r>
      <w:r w:rsidRPr="006E56EC">
        <w:rPr>
          <w:rFonts w:ascii="Arial" w:hAnsi="Arial" w:cs="Arial"/>
          <w:b/>
          <w:sz w:val="22"/>
          <w:szCs w:val="22"/>
        </w:rPr>
        <w:t>Policy</w:t>
      </w:r>
    </w:p>
    <w:p w14:paraId="301E1F95" w14:textId="77777777" w:rsidR="00C513CB" w:rsidRPr="006E56EC" w:rsidRDefault="00C513CB" w:rsidP="00C513CB">
      <w:pPr>
        <w:rPr>
          <w:rFonts w:ascii="Arial" w:hAnsi="Arial" w:cs="Arial"/>
          <w:b/>
          <w:sz w:val="22"/>
          <w:szCs w:val="22"/>
        </w:rPr>
      </w:pPr>
    </w:p>
    <w:p w14:paraId="0EAE5433" w14:textId="77777777" w:rsidR="00C513CB" w:rsidRPr="006E56EC" w:rsidRDefault="00C513CB" w:rsidP="00705607">
      <w:pPr>
        <w:rPr>
          <w:rFonts w:ascii="Arial" w:hAnsi="Arial" w:cs="Arial"/>
          <w:b/>
          <w:sz w:val="22"/>
          <w:szCs w:val="22"/>
        </w:rPr>
      </w:pPr>
      <w:r w:rsidRPr="006E56EC">
        <w:rPr>
          <w:rFonts w:ascii="Arial" w:hAnsi="Arial" w:cs="Arial"/>
          <w:b/>
          <w:sz w:val="22"/>
          <w:szCs w:val="22"/>
        </w:rPr>
        <w:t>Aims</w:t>
      </w:r>
    </w:p>
    <w:p w14:paraId="50E0DD6D" w14:textId="77777777" w:rsidR="00C513CB" w:rsidRPr="006E56EC" w:rsidRDefault="00C513CB" w:rsidP="00705607">
      <w:pPr>
        <w:outlineLvl w:val="0"/>
        <w:rPr>
          <w:rFonts w:ascii="Arial" w:hAnsi="Arial" w:cs="Arial"/>
          <w:sz w:val="22"/>
          <w:szCs w:val="22"/>
        </w:rPr>
      </w:pPr>
      <w:r w:rsidRPr="006E56EC">
        <w:rPr>
          <w:rFonts w:ascii="Arial" w:hAnsi="Arial" w:cs="Arial"/>
          <w:sz w:val="22"/>
          <w:szCs w:val="22"/>
        </w:rPr>
        <w:t xml:space="preserve">To provide nutritional education </w:t>
      </w:r>
      <w:r w:rsidR="00E019D3" w:rsidRPr="006E56EC">
        <w:rPr>
          <w:rFonts w:ascii="Arial" w:hAnsi="Arial" w:cs="Arial"/>
          <w:sz w:val="22"/>
          <w:szCs w:val="22"/>
        </w:rPr>
        <w:t>for</w:t>
      </w:r>
      <w:r w:rsidRPr="006E56EC">
        <w:rPr>
          <w:rFonts w:ascii="Arial" w:hAnsi="Arial" w:cs="Arial"/>
          <w:sz w:val="22"/>
          <w:szCs w:val="22"/>
        </w:rPr>
        <w:t xml:space="preserve"> our children by promoting healthy eating patterns </w:t>
      </w:r>
      <w:r w:rsidR="00094E44" w:rsidRPr="006E56EC">
        <w:rPr>
          <w:rFonts w:ascii="Arial" w:hAnsi="Arial" w:cs="Arial"/>
          <w:sz w:val="22"/>
          <w:szCs w:val="22"/>
        </w:rPr>
        <w:t>and</w:t>
      </w:r>
      <w:r w:rsidRPr="006E56EC">
        <w:rPr>
          <w:rFonts w:ascii="Arial" w:hAnsi="Arial" w:cs="Arial"/>
          <w:sz w:val="22"/>
          <w:szCs w:val="22"/>
        </w:rPr>
        <w:t xml:space="preserve"> taking a pro-active approach to improv</w:t>
      </w:r>
      <w:r w:rsidR="00094E44" w:rsidRPr="006E56EC">
        <w:rPr>
          <w:rFonts w:ascii="Arial" w:hAnsi="Arial" w:cs="Arial"/>
          <w:sz w:val="22"/>
          <w:szCs w:val="22"/>
        </w:rPr>
        <w:t>e their</w:t>
      </w:r>
      <w:r w:rsidRPr="006E56EC">
        <w:rPr>
          <w:rFonts w:ascii="Arial" w:hAnsi="Arial" w:cs="Arial"/>
          <w:sz w:val="22"/>
          <w:szCs w:val="22"/>
        </w:rPr>
        <w:t xml:space="preserve"> health and well being </w:t>
      </w:r>
      <w:r w:rsidR="00094E44" w:rsidRPr="006E56EC">
        <w:rPr>
          <w:rFonts w:ascii="Arial" w:hAnsi="Arial" w:cs="Arial"/>
          <w:sz w:val="22"/>
          <w:szCs w:val="22"/>
        </w:rPr>
        <w:t>while</w:t>
      </w:r>
      <w:r w:rsidRPr="006E56EC">
        <w:rPr>
          <w:rFonts w:ascii="Arial" w:hAnsi="Arial" w:cs="Arial"/>
          <w:sz w:val="22"/>
          <w:szCs w:val="22"/>
        </w:rPr>
        <w:t xml:space="preserve"> attending Southwood Infant School.</w:t>
      </w:r>
    </w:p>
    <w:p w14:paraId="5D9B8194" w14:textId="77777777" w:rsidR="000C1EB1" w:rsidRPr="006E56EC" w:rsidRDefault="000C1EB1" w:rsidP="00705607">
      <w:pPr>
        <w:outlineLvl w:val="0"/>
        <w:rPr>
          <w:rFonts w:ascii="Arial" w:hAnsi="Arial" w:cs="Arial"/>
          <w:b/>
          <w:color w:val="000000"/>
          <w:sz w:val="22"/>
          <w:szCs w:val="22"/>
        </w:rPr>
      </w:pPr>
    </w:p>
    <w:p w14:paraId="31C6E295" w14:textId="77777777" w:rsidR="00EE17BE" w:rsidRPr="006E56EC" w:rsidRDefault="000C1EB1" w:rsidP="00705607">
      <w:pPr>
        <w:outlineLvl w:val="0"/>
        <w:rPr>
          <w:rFonts w:ascii="Arial" w:hAnsi="Arial" w:cs="Arial"/>
          <w:b/>
          <w:color w:val="000000"/>
          <w:sz w:val="22"/>
          <w:szCs w:val="22"/>
        </w:rPr>
      </w:pPr>
      <w:r w:rsidRPr="006E56EC">
        <w:rPr>
          <w:rFonts w:ascii="Arial" w:hAnsi="Arial" w:cs="Arial"/>
          <w:b/>
          <w:color w:val="000000"/>
          <w:sz w:val="22"/>
          <w:szCs w:val="22"/>
        </w:rPr>
        <w:t>R</w:t>
      </w:r>
      <w:r w:rsidR="00EE17BE" w:rsidRPr="006E56EC">
        <w:rPr>
          <w:rFonts w:ascii="Arial" w:hAnsi="Arial" w:cs="Arial"/>
          <w:b/>
          <w:color w:val="000000"/>
          <w:sz w:val="22"/>
          <w:szCs w:val="22"/>
        </w:rPr>
        <w:t>ationale</w:t>
      </w:r>
    </w:p>
    <w:p w14:paraId="35EF4379" w14:textId="77777777" w:rsidR="000C1EB1" w:rsidRPr="006E56EC" w:rsidRDefault="000C1EB1" w:rsidP="00705607">
      <w:pPr>
        <w:outlineLvl w:val="0"/>
        <w:rPr>
          <w:rFonts w:ascii="Arial" w:hAnsi="Arial" w:cs="Arial"/>
          <w:color w:val="000000"/>
          <w:sz w:val="22"/>
          <w:szCs w:val="22"/>
        </w:rPr>
      </w:pPr>
      <w:r w:rsidRPr="006E56EC">
        <w:rPr>
          <w:rFonts w:ascii="Arial" w:hAnsi="Arial" w:cs="Arial"/>
          <w:color w:val="000000"/>
          <w:sz w:val="22"/>
          <w:szCs w:val="22"/>
        </w:rPr>
        <w:t>As part of the curriculum and to improve the well being of our children, we incorporate:</w:t>
      </w:r>
    </w:p>
    <w:p w14:paraId="36FC4E87" w14:textId="77777777" w:rsidR="000C1EB1" w:rsidRPr="006E56EC" w:rsidRDefault="000C1EB1" w:rsidP="00705607">
      <w:pPr>
        <w:numPr>
          <w:ilvl w:val="0"/>
          <w:numId w:val="1"/>
        </w:numPr>
        <w:tabs>
          <w:tab w:val="clear" w:pos="1080"/>
        </w:tabs>
        <w:ind w:left="360"/>
        <w:rPr>
          <w:rFonts w:ascii="Arial" w:hAnsi="Arial" w:cs="Arial"/>
          <w:color w:val="000000"/>
          <w:sz w:val="22"/>
          <w:szCs w:val="22"/>
        </w:rPr>
      </w:pPr>
      <w:r w:rsidRPr="006E56EC">
        <w:rPr>
          <w:rFonts w:ascii="Arial" w:hAnsi="Arial" w:cs="Arial"/>
          <w:color w:val="000000"/>
          <w:sz w:val="22"/>
          <w:szCs w:val="22"/>
        </w:rPr>
        <w:t>Healthy eating days</w:t>
      </w:r>
    </w:p>
    <w:p w14:paraId="085D5528" w14:textId="77777777" w:rsidR="000C1EB1" w:rsidRPr="006E56EC" w:rsidRDefault="000C1EB1" w:rsidP="00705607">
      <w:pPr>
        <w:numPr>
          <w:ilvl w:val="0"/>
          <w:numId w:val="1"/>
        </w:numPr>
        <w:tabs>
          <w:tab w:val="clear" w:pos="1080"/>
        </w:tabs>
        <w:ind w:left="360"/>
        <w:rPr>
          <w:rFonts w:ascii="Arial" w:hAnsi="Arial" w:cs="Arial"/>
          <w:color w:val="000000"/>
          <w:sz w:val="22"/>
          <w:szCs w:val="22"/>
        </w:rPr>
      </w:pPr>
      <w:r w:rsidRPr="006E56EC">
        <w:rPr>
          <w:rFonts w:ascii="Arial" w:hAnsi="Arial" w:cs="Arial"/>
          <w:color w:val="000000"/>
          <w:sz w:val="22"/>
          <w:szCs w:val="22"/>
        </w:rPr>
        <w:t>Provision of water for children</w:t>
      </w:r>
    </w:p>
    <w:p w14:paraId="7F989746" w14:textId="77777777" w:rsidR="00705607" w:rsidRPr="006E56EC" w:rsidRDefault="00705607" w:rsidP="00705607">
      <w:pPr>
        <w:numPr>
          <w:ilvl w:val="0"/>
          <w:numId w:val="1"/>
        </w:numPr>
        <w:tabs>
          <w:tab w:val="clear" w:pos="1080"/>
        </w:tabs>
        <w:ind w:left="360"/>
        <w:rPr>
          <w:rFonts w:ascii="Arial" w:hAnsi="Arial" w:cs="Arial"/>
          <w:color w:val="000000"/>
          <w:sz w:val="22"/>
          <w:szCs w:val="22"/>
        </w:rPr>
      </w:pPr>
      <w:r w:rsidRPr="006E56EC">
        <w:rPr>
          <w:rFonts w:ascii="Arial" w:hAnsi="Arial" w:cs="Arial"/>
          <w:color w:val="000000"/>
          <w:sz w:val="22"/>
          <w:szCs w:val="22"/>
        </w:rPr>
        <w:t>Morning break healthy snack</w:t>
      </w:r>
    </w:p>
    <w:p w14:paraId="1BF05E08" w14:textId="77777777" w:rsidR="000A51D4" w:rsidRPr="006E56EC" w:rsidRDefault="000A51D4" w:rsidP="00705607">
      <w:pPr>
        <w:numPr>
          <w:ilvl w:val="0"/>
          <w:numId w:val="1"/>
        </w:numPr>
        <w:tabs>
          <w:tab w:val="clear" w:pos="1080"/>
        </w:tabs>
        <w:ind w:left="360"/>
        <w:rPr>
          <w:rFonts w:ascii="Arial" w:hAnsi="Arial" w:cs="Arial"/>
          <w:color w:val="000000"/>
          <w:sz w:val="22"/>
          <w:szCs w:val="22"/>
        </w:rPr>
      </w:pPr>
      <w:r w:rsidRPr="006E56EC">
        <w:rPr>
          <w:rFonts w:ascii="Arial" w:hAnsi="Arial" w:cs="Arial"/>
          <w:color w:val="000000"/>
          <w:sz w:val="22"/>
          <w:szCs w:val="22"/>
        </w:rPr>
        <w:t>Provision of milk</w:t>
      </w:r>
    </w:p>
    <w:p w14:paraId="6F540749" w14:textId="77777777" w:rsidR="000C1EB1" w:rsidRPr="006E56EC" w:rsidRDefault="000C1EB1" w:rsidP="00705607">
      <w:pPr>
        <w:numPr>
          <w:ilvl w:val="0"/>
          <w:numId w:val="1"/>
        </w:numPr>
        <w:tabs>
          <w:tab w:val="clear" w:pos="1080"/>
        </w:tabs>
        <w:ind w:left="360"/>
        <w:rPr>
          <w:rFonts w:ascii="Arial" w:hAnsi="Arial" w:cs="Arial"/>
          <w:color w:val="000000"/>
          <w:sz w:val="22"/>
          <w:szCs w:val="22"/>
        </w:rPr>
      </w:pPr>
      <w:r w:rsidRPr="006E56EC">
        <w:rPr>
          <w:rFonts w:ascii="Arial" w:hAnsi="Arial" w:cs="Arial"/>
          <w:color w:val="000000"/>
          <w:sz w:val="22"/>
          <w:szCs w:val="22"/>
        </w:rPr>
        <w:t>Planned topics to promote a healthy approach to living.</w:t>
      </w:r>
    </w:p>
    <w:p w14:paraId="05A86612" w14:textId="77777777" w:rsidR="000C1EB1" w:rsidRPr="006E56EC" w:rsidRDefault="000C1EB1" w:rsidP="00705607">
      <w:pPr>
        <w:numPr>
          <w:ilvl w:val="0"/>
          <w:numId w:val="1"/>
        </w:numPr>
        <w:tabs>
          <w:tab w:val="clear" w:pos="1080"/>
        </w:tabs>
        <w:ind w:left="360"/>
        <w:rPr>
          <w:rFonts w:ascii="Arial" w:hAnsi="Arial" w:cs="Arial"/>
          <w:color w:val="000000"/>
          <w:sz w:val="22"/>
          <w:szCs w:val="22"/>
        </w:rPr>
      </w:pPr>
      <w:r w:rsidRPr="006E56EC">
        <w:rPr>
          <w:rFonts w:ascii="Arial" w:hAnsi="Arial" w:cs="Arial"/>
          <w:color w:val="000000"/>
          <w:sz w:val="22"/>
          <w:szCs w:val="22"/>
        </w:rPr>
        <w:t>After school clubs e.g. Football, Dancing</w:t>
      </w:r>
      <w:r w:rsidR="00705607" w:rsidRPr="006E56EC">
        <w:rPr>
          <w:rFonts w:ascii="Arial" w:hAnsi="Arial" w:cs="Arial"/>
          <w:color w:val="000000"/>
          <w:sz w:val="22"/>
          <w:szCs w:val="22"/>
        </w:rPr>
        <w:t xml:space="preserve"> club</w:t>
      </w:r>
      <w:r w:rsidR="004170E9">
        <w:rPr>
          <w:rFonts w:ascii="Arial" w:hAnsi="Arial" w:cs="Arial"/>
          <w:color w:val="000000"/>
          <w:sz w:val="22"/>
          <w:szCs w:val="22"/>
        </w:rPr>
        <w:t>, Running Club</w:t>
      </w:r>
    </w:p>
    <w:p w14:paraId="28607F68" w14:textId="77777777" w:rsidR="000C1EB1" w:rsidRPr="006E56EC" w:rsidRDefault="000C1EB1" w:rsidP="00705607">
      <w:pPr>
        <w:outlineLvl w:val="0"/>
        <w:rPr>
          <w:rFonts w:ascii="Arial" w:hAnsi="Arial" w:cs="Arial"/>
          <w:sz w:val="22"/>
          <w:szCs w:val="22"/>
          <w:u w:val="single"/>
        </w:rPr>
      </w:pPr>
    </w:p>
    <w:p w14:paraId="19047B78" w14:textId="77777777" w:rsidR="000C1EB1" w:rsidRPr="006E56EC" w:rsidRDefault="000C1EB1" w:rsidP="00705607">
      <w:pPr>
        <w:rPr>
          <w:rFonts w:ascii="Arial" w:hAnsi="Arial" w:cs="Arial"/>
          <w:color w:val="000000"/>
          <w:sz w:val="22"/>
          <w:szCs w:val="22"/>
        </w:rPr>
      </w:pPr>
      <w:r w:rsidRPr="006E56EC">
        <w:rPr>
          <w:rFonts w:ascii="Arial" w:hAnsi="Arial" w:cs="Arial"/>
          <w:color w:val="000000"/>
          <w:sz w:val="22"/>
          <w:szCs w:val="22"/>
        </w:rPr>
        <w:t>This policy covers the following in terms of Nutritional Standards:</w:t>
      </w:r>
    </w:p>
    <w:p w14:paraId="5C017765" w14:textId="77777777" w:rsidR="000C1EB1" w:rsidRPr="006E56EC" w:rsidRDefault="000C1EB1" w:rsidP="00705607">
      <w:pPr>
        <w:numPr>
          <w:ilvl w:val="0"/>
          <w:numId w:val="25"/>
        </w:numPr>
        <w:tabs>
          <w:tab w:val="clear" w:pos="1437"/>
          <w:tab w:val="num" w:pos="-540"/>
        </w:tabs>
        <w:ind w:left="360"/>
        <w:rPr>
          <w:rFonts w:ascii="Arial" w:hAnsi="Arial" w:cs="Arial"/>
          <w:color w:val="000000"/>
          <w:sz w:val="22"/>
          <w:szCs w:val="22"/>
        </w:rPr>
      </w:pPr>
      <w:r w:rsidRPr="006E56EC">
        <w:rPr>
          <w:rFonts w:ascii="Arial" w:hAnsi="Arial" w:cs="Arial"/>
          <w:color w:val="000000"/>
          <w:sz w:val="22"/>
          <w:szCs w:val="22"/>
        </w:rPr>
        <w:t>School meals</w:t>
      </w:r>
    </w:p>
    <w:p w14:paraId="3F4E3E80" w14:textId="77777777" w:rsidR="000C1EB1" w:rsidRPr="006E56EC" w:rsidRDefault="000C1EB1" w:rsidP="00705607">
      <w:pPr>
        <w:numPr>
          <w:ilvl w:val="0"/>
          <w:numId w:val="25"/>
        </w:numPr>
        <w:tabs>
          <w:tab w:val="clear" w:pos="1437"/>
          <w:tab w:val="num" w:pos="-540"/>
        </w:tabs>
        <w:ind w:left="360"/>
        <w:rPr>
          <w:rFonts w:ascii="Arial" w:hAnsi="Arial" w:cs="Arial"/>
          <w:color w:val="000000"/>
          <w:sz w:val="22"/>
          <w:szCs w:val="22"/>
        </w:rPr>
      </w:pPr>
      <w:r w:rsidRPr="006E56EC">
        <w:rPr>
          <w:rFonts w:ascii="Arial" w:hAnsi="Arial" w:cs="Arial"/>
          <w:color w:val="000000"/>
          <w:sz w:val="22"/>
          <w:szCs w:val="22"/>
        </w:rPr>
        <w:t>Food provided at the school, other than school meals</w:t>
      </w:r>
    </w:p>
    <w:p w14:paraId="37C0820D" w14:textId="77777777" w:rsidR="000C1EB1" w:rsidRPr="006E56EC" w:rsidRDefault="000C1EB1" w:rsidP="00705607">
      <w:pPr>
        <w:numPr>
          <w:ilvl w:val="0"/>
          <w:numId w:val="25"/>
        </w:numPr>
        <w:tabs>
          <w:tab w:val="clear" w:pos="1437"/>
          <w:tab w:val="num" w:pos="-540"/>
        </w:tabs>
        <w:ind w:left="360"/>
        <w:rPr>
          <w:rFonts w:ascii="Arial" w:hAnsi="Arial" w:cs="Arial"/>
          <w:color w:val="000000"/>
          <w:sz w:val="22"/>
          <w:szCs w:val="22"/>
        </w:rPr>
      </w:pPr>
      <w:r w:rsidRPr="006E56EC">
        <w:rPr>
          <w:rFonts w:ascii="Arial" w:hAnsi="Arial" w:cs="Arial"/>
          <w:color w:val="000000"/>
          <w:sz w:val="22"/>
          <w:szCs w:val="22"/>
        </w:rPr>
        <w:t>Healthy eating, as part of the curriculum</w:t>
      </w:r>
    </w:p>
    <w:p w14:paraId="6F4A067C" w14:textId="77777777" w:rsidR="000C1EB1" w:rsidRPr="006E56EC" w:rsidRDefault="000C1EB1" w:rsidP="00705607">
      <w:pPr>
        <w:numPr>
          <w:ilvl w:val="0"/>
          <w:numId w:val="25"/>
        </w:numPr>
        <w:tabs>
          <w:tab w:val="clear" w:pos="1437"/>
          <w:tab w:val="num" w:pos="-540"/>
        </w:tabs>
        <w:ind w:left="360"/>
        <w:rPr>
          <w:rFonts w:ascii="Arial" w:hAnsi="Arial" w:cs="Arial"/>
          <w:color w:val="000000"/>
          <w:sz w:val="22"/>
          <w:szCs w:val="22"/>
        </w:rPr>
      </w:pPr>
      <w:r w:rsidRPr="006E56EC">
        <w:rPr>
          <w:rFonts w:ascii="Arial" w:hAnsi="Arial" w:cs="Arial"/>
          <w:color w:val="000000"/>
          <w:sz w:val="22"/>
          <w:szCs w:val="22"/>
        </w:rPr>
        <w:t>Packed lunches</w:t>
      </w:r>
    </w:p>
    <w:p w14:paraId="05E7B41E" w14:textId="77777777" w:rsidR="000C1EB1" w:rsidRPr="006E56EC" w:rsidRDefault="000C1EB1" w:rsidP="00705607">
      <w:pPr>
        <w:numPr>
          <w:ilvl w:val="0"/>
          <w:numId w:val="25"/>
        </w:numPr>
        <w:tabs>
          <w:tab w:val="clear" w:pos="1437"/>
          <w:tab w:val="num" w:pos="-540"/>
        </w:tabs>
        <w:ind w:left="360"/>
        <w:rPr>
          <w:rFonts w:ascii="Arial" w:hAnsi="Arial" w:cs="Arial"/>
          <w:color w:val="000000"/>
          <w:sz w:val="22"/>
          <w:szCs w:val="22"/>
        </w:rPr>
      </w:pPr>
      <w:proofErr w:type="spellStart"/>
      <w:r w:rsidRPr="006E56EC">
        <w:rPr>
          <w:rFonts w:ascii="Arial" w:hAnsi="Arial" w:cs="Arial"/>
          <w:color w:val="000000"/>
          <w:sz w:val="22"/>
          <w:szCs w:val="22"/>
        </w:rPr>
        <w:t>Extra curricular</w:t>
      </w:r>
      <w:proofErr w:type="spellEnd"/>
      <w:r w:rsidRPr="006E56EC">
        <w:rPr>
          <w:rFonts w:ascii="Arial" w:hAnsi="Arial" w:cs="Arial"/>
          <w:color w:val="000000"/>
          <w:sz w:val="22"/>
          <w:szCs w:val="22"/>
        </w:rPr>
        <w:t xml:space="preserve"> activities, such </w:t>
      </w:r>
      <w:r w:rsidR="004170E9">
        <w:rPr>
          <w:rFonts w:ascii="Arial" w:hAnsi="Arial" w:cs="Arial"/>
          <w:color w:val="000000"/>
          <w:sz w:val="22"/>
          <w:szCs w:val="22"/>
        </w:rPr>
        <w:t>as Dancing</w:t>
      </w:r>
      <w:r w:rsidR="0055281E" w:rsidRPr="006E56EC">
        <w:rPr>
          <w:rFonts w:ascii="Arial" w:hAnsi="Arial" w:cs="Arial"/>
          <w:color w:val="000000"/>
          <w:sz w:val="22"/>
          <w:szCs w:val="22"/>
        </w:rPr>
        <w:t>, Football</w:t>
      </w:r>
      <w:r w:rsidRPr="006E56EC">
        <w:rPr>
          <w:rFonts w:ascii="Arial" w:hAnsi="Arial" w:cs="Arial"/>
          <w:color w:val="000000"/>
          <w:sz w:val="22"/>
          <w:szCs w:val="22"/>
        </w:rPr>
        <w:t xml:space="preserve"> and </w:t>
      </w:r>
      <w:r w:rsidR="004170E9">
        <w:rPr>
          <w:rFonts w:ascii="Arial" w:hAnsi="Arial" w:cs="Arial"/>
          <w:color w:val="000000"/>
          <w:sz w:val="22"/>
          <w:szCs w:val="22"/>
        </w:rPr>
        <w:t>Running Club</w:t>
      </w:r>
    </w:p>
    <w:p w14:paraId="24F59A1F" w14:textId="77777777" w:rsidR="000C1EB1" w:rsidRPr="006E56EC" w:rsidRDefault="000C1EB1" w:rsidP="00705607">
      <w:pPr>
        <w:rPr>
          <w:rFonts w:ascii="Arial" w:hAnsi="Arial" w:cs="Arial"/>
          <w:color w:val="000000"/>
          <w:sz w:val="22"/>
          <w:szCs w:val="22"/>
        </w:rPr>
      </w:pPr>
      <w:r w:rsidRPr="006E56EC">
        <w:rPr>
          <w:rFonts w:ascii="Arial" w:hAnsi="Arial" w:cs="Arial"/>
          <w:color w:val="000000"/>
          <w:sz w:val="22"/>
          <w:szCs w:val="22"/>
        </w:rPr>
        <w:t xml:space="preserve"> </w:t>
      </w:r>
    </w:p>
    <w:p w14:paraId="7D266C14" w14:textId="77777777" w:rsidR="006E56EC" w:rsidRPr="006E56EC" w:rsidRDefault="000C1EB1" w:rsidP="006E56EC">
      <w:pPr>
        <w:rPr>
          <w:rFonts w:ascii="Arial" w:hAnsi="Arial" w:cs="Arial"/>
          <w:color w:val="000000"/>
          <w:sz w:val="22"/>
          <w:szCs w:val="22"/>
        </w:rPr>
      </w:pPr>
      <w:r w:rsidRPr="006E56EC">
        <w:rPr>
          <w:rFonts w:ascii="Arial" w:hAnsi="Arial" w:cs="Arial"/>
          <w:color w:val="000000"/>
          <w:sz w:val="22"/>
          <w:szCs w:val="22"/>
        </w:rPr>
        <w:t xml:space="preserve">We think that a balanced healthy, nutritious diet is important for the physical and intellectual development of children. Feeding the body with the proper nutrients helps fuel the mind to be more receptive to learning new skills, hence </w:t>
      </w:r>
      <w:proofErr w:type="gramStart"/>
      <w:r w:rsidR="00705607" w:rsidRPr="006E56EC">
        <w:rPr>
          <w:rFonts w:ascii="Arial" w:hAnsi="Arial" w:cs="Arial"/>
          <w:b/>
          <w:color w:val="000000"/>
          <w:sz w:val="22"/>
          <w:szCs w:val="22"/>
        </w:rPr>
        <w:t>Feed</w:t>
      </w:r>
      <w:proofErr w:type="gramEnd"/>
      <w:r w:rsidR="00705607" w:rsidRPr="006E56EC">
        <w:rPr>
          <w:rFonts w:ascii="Arial" w:hAnsi="Arial" w:cs="Arial"/>
          <w:b/>
          <w:color w:val="000000"/>
          <w:sz w:val="22"/>
          <w:szCs w:val="22"/>
        </w:rPr>
        <w:t xml:space="preserve"> the Body, </w:t>
      </w:r>
      <w:r w:rsidRPr="006E56EC">
        <w:rPr>
          <w:rFonts w:ascii="Arial" w:hAnsi="Arial" w:cs="Arial"/>
          <w:b/>
          <w:color w:val="000000"/>
          <w:sz w:val="22"/>
          <w:szCs w:val="22"/>
        </w:rPr>
        <w:t>Fuel the Mind</w:t>
      </w:r>
      <w:r w:rsidRPr="006E56EC">
        <w:rPr>
          <w:rFonts w:ascii="Arial" w:hAnsi="Arial" w:cs="Arial"/>
          <w:color w:val="000000"/>
          <w:sz w:val="22"/>
          <w:szCs w:val="22"/>
        </w:rPr>
        <w:t>.</w:t>
      </w:r>
    </w:p>
    <w:p w14:paraId="460D2CC8" w14:textId="77777777" w:rsidR="0055281E" w:rsidRPr="006E56EC" w:rsidRDefault="0055281E" w:rsidP="00705607">
      <w:pPr>
        <w:outlineLvl w:val="0"/>
        <w:rPr>
          <w:rFonts w:ascii="Arial" w:hAnsi="Arial" w:cs="Arial"/>
          <w:sz w:val="22"/>
          <w:szCs w:val="22"/>
          <w:u w:val="single"/>
        </w:rPr>
      </w:pPr>
    </w:p>
    <w:p w14:paraId="027BD5B1" w14:textId="77777777" w:rsidR="00723E08" w:rsidRPr="006E56EC" w:rsidRDefault="00EE17BE" w:rsidP="00705607">
      <w:pPr>
        <w:outlineLvl w:val="0"/>
        <w:rPr>
          <w:rFonts w:ascii="Arial" w:hAnsi="Arial" w:cs="Arial"/>
          <w:b/>
          <w:color w:val="000000"/>
          <w:sz w:val="22"/>
          <w:szCs w:val="22"/>
        </w:rPr>
      </w:pPr>
      <w:r w:rsidRPr="006E56EC">
        <w:rPr>
          <w:rFonts w:ascii="Arial" w:hAnsi="Arial" w:cs="Arial"/>
          <w:b/>
          <w:color w:val="000000"/>
          <w:sz w:val="22"/>
          <w:szCs w:val="22"/>
        </w:rPr>
        <w:t>Objectives</w:t>
      </w:r>
    </w:p>
    <w:p w14:paraId="63C1A364" w14:textId="77777777" w:rsidR="00723E08" w:rsidRPr="006E56EC" w:rsidRDefault="00723E08" w:rsidP="00705607">
      <w:pPr>
        <w:outlineLvl w:val="0"/>
        <w:rPr>
          <w:rFonts w:ascii="Arial" w:hAnsi="Arial" w:cs="Arial"/>
          <w:b/>
          <w:color w:val="000000"/>
          <w:sz w:val="22"/>
          <w:szCs w:val="22"/>
        </w:rPr>
      </w:pPr>
    </w:p>
    <w:p w14:paraId="16A62719" w14:textId="77777777" w:rsidR="00723E08" w:rsidRPr="006E56EC" w:rsidRDefault="002E42DD" w:rsidP="00705607">
      <w:pPr>
        <w:outlineLvl w:val="0"/>
        <w:rPr>
          <w:rFonts w:ascii="Arial" w:hAnsi="Arial" w:cs="Arial"/>
          <w:b/>
          <w:color w:val="000000"/>
          <w:sz w:val="22"/>
          <w:szCs w:val="22"/>
        </w:rPr>
      </w:pPr>
      <w:r w:rsidRPr="006E56EC">
        <w:rPr>
          <w:rFonts w:ascii="Arial" w:hAnsi="Arial" w:cs="Arial"/>
          <w:b/>
          <w:color w:val="000000"/>
          <w:sz w:val="22"/>
          <w:szCs w:val="22"/>
        </w:rPr>
        <w:t>School Meals</w:t>
      </w:r>
    </w:p>
    <w:p w14:paraId="7F36A68C" w14:textId="77777777" w:rsidR="002C702A" w:rsidRDefault="00723E08" w:rsidP="00492463">
      <w:pPr>
        <w:outlineLvl w:val="0"/>
        <w:rPr>
          <w:rFonts w:ascii="Arial" w:hAnsi="Arial" w:cs="Arial"/>
          <w:sz w:val="22"/>
          <w:szCs w:val="22"/>
        </w:rPr>
      </w:pPr>
      <w:r w:rsidRPr="006E56EC">
        <w:rPr>
          <w:rFonts w:ascii="Arial" w:hAnsi="Arial" w:cs="Arial"/>
          <w:sz w:val="22"/>
          <w:szCs w:val="22"/>
        </w:rPr>
        <w:t>Agreement has been made with the school</w:t>
      </w:r>
      <w:r w:rsidR="00881D3E" w:rsidRPr="006E56EC">
        <w:rPr>
          <w:rFonts w:ascii="Arial" w:hAnsi="Arial" w:cs="Arial"/>
          <w:sz w:val="22"/>
          <w:szCs w:val="22"/>
        </w:rPr>
        <w:t xml:space="preserve"> caterer that they must meet The Requirements </w:t>
      </w:r>
      <w:r w:rsidR="007128B1" w:rsidRPr="006E56EC">
        <w:rPr>
          <w:rFonts w:ascii="Arial" w:hAnsi="Arial" w:cs="Arial"/>
          <w:sz w:val="22"/>
          <w:szCs w:val="22"/>
        </w:rPr>
        <w:t>for School Food Regulations 2014</w:t>
      </w:r>
      <w:r w:rsidR="00881D3E" w:rsidRPr="006E56EC">
        <w:rPr>
          <w:rFonts w:ascii="Arial" w:hAnsi="Arial" w:cs="Arial"/>
          <w:sz w:val="22"/>
          <w:szCs w:val="22"/>
        </w:rPr>
        <w:t xml:space="preserve"> which came into force on 1 January 2015</w:t>
      </w:r>
      <w:r w:rsidRPr="006E56EC">
        <w:rPr>
          <w:rFonts w:ascii="Arial" w:hAnsi="Arial" w:cs="Arial"/>
          <w:sz w:val="22"/>
          <w:szCs w:val="22"/>
        </w:rPr>
        <w:t xml:space="preserve"> for school meals and non-school meal food provided in school.</w:t>
      </w:r>
      <w:r w:rsidR="00705607" w:rsidRPr="006E56EC">
        <w:rPr>
          <w:rFonts w:ascii="Arial" w:hAnsi="Arial" w:cs="Arial"/>
          <w:sz w:val="22"/>
          <w:szCs w:val="22"/>
        </w:rPr>
        <w:t xml:space="preserve">  </w:t>
      </w:r>
    </w:p>
    <w:p w14:paraId="6EA03919" w14:textId="77777777" w:rsidR="002C702A" w:rsidRDefault="002C702A" w:rsidP="00492463">
      <w:pPr>
        <w:outlineLvl w:val="0"/>
        <w:rPr>
          <w:rFonts w:ascii="Arial" w:hAnsi="Arial" w:cs="Arial"/>
          <w:sz w:val="22"/>
          <w:szCs w:val="22"/>
        </w:rPr>
      </w:pPr>
    </w:p>
    <w:p w14:paraId="13BB782F" w14:textId="2791A27A" w:rsidR="006A69AA" w:rsidRDefault="002C702A" w:rsidP="00492463">
      <w:pPr>
        <w:outlineLvl w:val="0"/>
        <w:rPr>
          <w:rFonts w:ascii="Arial" w:hAnsi="Arial" w:cs="Arial"/>
          <w:sz w:val="22"/>
          <w:szCs w:val="22"/>
        </w:rPr>
      </w:pPr>
      <w:r>
        <w:rPr>
          <w:rFonts w:ascii="Arial" w:hAnsi="Arial" w:cs="Arial"/>
          <w:sz w:val="22"/>
          <w:szCs w:val="22"/>
        </w:rPr>
        <w:t xml:space="preserve"> </w:t>
      </w:r>
      <w:r w:rsidR="006A69AA">
        <w:rPr>
          <w:rFonts w:ascii="Arial" w:hAnsi="Arial" w:cs="Arial"/>
          <w:sz w:val="22"/>
          <w:szCs w:val="22"/>
        </w:rPr>
        <w:t xml:space="preserve">Please see the link below for the information concerning our school caterers, </w:t>
      </w:r>
      <w:r w:rsidR="00D5215B">
        <w:rPr>
          <w:rFonts w:ascii="Arial" w:hAnsi="Arial" w:cs="Arial"/>
          <w:sz w:val="22"/>
          <w:szCs w:val="22"/>
        </w:rPr>
        <w:t>Education Catering.</w:t>
      </w:r>
    </w:p>
    <w:p w14:paraId="19FE5F8B" w14:textId="77777777" w:rsidR="006A69AA" w:rsidRDefault="006A69AA" w:rsidP="00492463">
      <w:pPr>
        <w:outlineLvl w:val="0"/>
        <w:rPr>
          <w:rFonts w:ascii="Arial" w:hAnsi="Arial" w:cs="Arial"/>
          <w:sz w:val="22"/>
          <w:szCs w:val="22"/>
        </w:rPr>
      </w:pPr>
    </w:p>
    <w:p w14:paraId="4EA42160" w14:textId="77777777" w:rsidR="00492463" w:rsidRPr="006A69AA" w:rsidRDefault="000E201B" w:rsidP="00492463">
      <w:pPr>
        <w:outlineLvl w:val="0"/>
        <w:rPr>
          <w:rFonts w:ascii="Arial" w:hAnsi="Arial" w:cs="Arial"/>
          <w:b/>
          <w:strike/>
          <w:sz w:val="22"/>
          <w:szCs w:val="22"/>
        </w:rPr>
      </w:pPr>
      <w:hyperlink r:id="rId10" w:history="1">
        <w:r w:rsidR="006A69AA" w:rsidRPr="00375394">
          <w:rPr>
            <w:rStyle w:val="Hyperlink"/>
            <w:rFonts w:ascii="Arial" w:hAnsi="Arial" w:cs="Arial"/>
            <w:b/>
            <w:sz w:val="22"/>
            <w:szCs w:val="22"/>
          </w:rPr>
          <w:t>https://www.hants.gov.uk/educationandlearning/hc3s/education-catering</w:t>
        </w:r>
      </w:hyperlink>
      <w:r w:rsidR="006A69AA">
        <w:rPr>
          <w:rFonts w:ascii="Arial" w:hAnsi="Arial" w:cs="Arial"/>
          <w:b/>
          <w:sz w:val="22"/>
          <w:szCs w:val="22"/>
        </w:rPr>
        <w:t xml:space="preserve"> </w:t>
      </w:r>
    </w:p>
    <w:p w14:paraId="09A13D77" w14:textId="77777777" w:rsidR="00492463" w:rsidRPr="006E56EC" w:rsidRDefault="00492463" w:rsidP="00492463">
      <w:pPr>
        <w:pStyle w:val="NormalWeb"/>
        <w:rPr>
          <w:rFonts w:ascii="Arial" w:hAnsi="Arial" w:cs="Arial"/>
          <w:sz w:val="22"/>
          <w:szCs w:val="22"/>
        </w:rPr>
      </w:pPr>
      <w:r w:rsidRPr="006E56EC">
        <w:rPr>
          <w:rStyle w:val="Strong"/>
          <w:rFonts w:ascii="Arial" w:hAnsi="Arial" w:cs="Arial"/>
          <w:b w:val="0"/>
          <w:sz w:val="22"/>
          <w:szCs w:val="22"/>
        </w:rPr>
        <w:t>The</w:t>
      </w:r>
      <w:r w:rsidRPr="006E56EC">
        <w:rPr>
          <w:rFonts w:ascii="Arial" w:hAnsi="Arial" w:cs="Arial"/>
          <w:b/>
          <w:sz w:val="22"/>
          <w:szCs w:val="22"/>
        </w:rPr>
        <w:t xml:space="preserve"> </w:t>
      </w:r>
      <w:r w:rsidRPr="006E56EC">
        <w:rPr>
          <w:rFonts w:ascii="Arial" w:hAnsi="Arial" w:cs="Arial"/>
          <w:sz w:val="22"/>
          <w:szCs w:val="22"/>
        </w:rPr>
        <w:t xml:space="preserve">new school food standards are </w:t>
      </w:r>
      <w:r w:rsidRPr="006E56EC">
        <w:rPr>
          <w:rStyle w:val="Strong"/>
          <w:rFonts w:ascii="Arial" w:hAnsi="Arial" w:cs="Arial"/>
          <w:sz w:val="22"/>
          <w:szCs w:val="22"/>
        </w:rPr>
        <w:t>food-based only</w:t>
      </w:r>
      <w:r w:rsidRPr="006E56EC">
        <w:rPr>
          <w:rFonts w:ascii="Arial" w:hAnsi="Arial" w:cs="Arial"/>
          <w:sz w:val="22"/>
          <w:szCs w:val="22"/>
        </w:rPr>
        <w:t>, which means schools and their caterers no longer have to nutritionally analyse their recipes and menus.</w:t>
      </w:r>
    </w:p>
    <w:p w14:paraId="09BFACB1" w14:textId="77777777" w:rsidR="00492463" w:rsidRPr="006E56EC" w:rsidRDefault="00492463" w:rsidP="00492463">
      <w:pPr>
        <w:pStyle w:val="NormalWeb"/>
        <w:rPr>
          <w:rFonts w:ascii="Arial" w:hAnsi="Arial" w:cs="Arial"/>
          <w:sz w:val="22"/>
          <w:szCs w:val="22"/>
        </w:rPr>
      </w:pPr>
      <w:r w:rsidRPr="006E56EC">
        <w:rPr>
          <w:rFonts w:ascii="Arial" w:hAnsi="Arial" w:cs="Arial"/>
          <w:sz w:val="22"/>
          <w:szCs w:val="22"/>
        </w:rPr>
        <w:t>The standards are based on the following food groups:</w:t>
      </w:r>
    </w:p>
    <w:p w14:paraId="1950A718" w14:textId="77777777" w:rsidR="00492463" w:rsidRPr="006E56EC" w:rsidRDefault="00492463" w:rsidP="00492463">
      <w:pPr>
        <w:numPr>
          <w:ilvl w:val="0"/>
          <w:numId w:val="35"/>
        </w:numPr>
        <w:spacing w:before="100" w:beforeAutospacing="1" w:after="100" w:afterAutospacing="1"/>
        <w:rPr>
          <w:rFonts w:ascii="Arial" w:hAnsi="Arial" w:cs="Arial"/>
          <w:sz w:val="22"/>
          <w:szCs w:val="22"/>
        </w:rPr>
      </w:pPr>
      <w:r w:rsidRPr="006E56EC">
        <w:rPr>
          <w:rFonts w:ascii="Arial" w:hAnsi="Arial" w:cs="Arial"/>
          <w:sz w:val="22"/>
          <w:szCs w:val="22"/>
        </w:rPr>
        <w:t>Starchy foods</w:t>
      </w:r>
    </w:p>
    <w:p w14:paraId="4626FE50" w14:textId="77777777" w:rsidR="00492463" w:rsidRPr="006E56EC" w:rsidRDefault="00492463" w:rsidP="00492463">
      <w:pPr>
        <w:numPr>
          <w:ilvl w:val="0"/>
          <w:numId w:val="35"/>
        </w:numPr>
        <w:spacing w:before="100" w:beforeAutospacing="1" w:after="100" w:afterAutospacing="1"/>
        <w:rPr>
          <w:rFonts w:ascii="Arial" w:hAnsi="Arial" w:cs="Arial"/>
          <w:sz w:val="22"/>
          <w:szCs w:val="22"/>
        </w:rPr>
      </w:pPr>
      <w:r w:rsidRPr="006E56EC">
        <w:rPr>
          <w:rFonts w:ascii="Arial" w:hAnsi="Arial" w:cs="Arial"/>
          <w:sz w:val="22"/>
          <w:szCs w:val="22"/>
        </w:rPr>
        <w:t>Fruit and vegetables</w:t>
      </w:r>
    </w:p>
    <w:p w14:paraId="60F71E8C" w14:textId="77777777" w:rsidR="00492463" w:rsidRPr="006E56EC" w:rsidRDefault="00492463" w:rsidP="00492463">
      <w:pPr>
        <w:numPr>
          <w:ilvl w:val="0"/>
          <w:numId w:val="35"/>
        </w:numPr>
        <w:spacing w:before="100" w:beforeAutospacing="1" w:after="100" w:afterAutospacing="1"/>
        <w:rPr>
          <w:rFonts w:ascii="Arial" w:hAnsi="Arial" w:cs="Arial"/>
          <w:sz w:val="22"/>
          <w:szCs w:val="22"/>
        </w:rPr>
      </w:pPr>
      <w:r w:rsidRPr="006E56EC">
        <w:rPr>
          <w:rFonts w:ascii="Arial" w:hAnsi="Arial" w:cs="Arial"/>
          <w:sz w:val="22"/>
          <w:szCs w:val="22"/>
        </w:rPr>
        <w:t>Meat, fish, eggs, beans and other non-dairy sources of protein</w:t>
      </w:r>
    </w:p>
    <w:p w14:paraId="035BD8C0" w14:textId="77777777" w:rsidR="00492463" w:rsidRPr="006E56EC" w:rsidRDefault="00492463" w:rsidP="00492463">
      <w:pPr>
        <w:numPr>
          <w:ilvl w:val="0"/>
          <w:numId w:val="35"/>
        </w:numPr>
        <w:spacing w:before="100" w:beforeAutospacing="1" w:after="100" w:afterAutospacing="1"/>
        <w:rPr>
          <w:rFonts w:ascii="Arial" w:hAnsi="Arial" w:cs="Arial"/>
          <w:sz w:val="22"/>
          <w:szCs w:val="22"/>
        </w:rPr>
      </w:pPr>
      <w:r w:rsidRPr="006E56EC">
        <w:rPr>
          <w:rFonts w:ascii="Arial" w:hAnsi="Arial" w:cs="Arial"/>
          <w:sz w:val="22"/>
          <w:szCs w:val="22"/>
        </w:rPr>
        <w:t>Milk and dairy</w:t>
      </w:r>
    </w:p>
    <w:p w14:paraId="7596E2D6" w14:textId="77777777" w:rsidR="00492463" w:rsidRPr="006E56EC" w:rsidRDefault="00492463" w:rsidP="00492463">
      <w:pPr>
        <w:numPr>
          <w:ilvl w:val="0"/>
          <w:numId w:val="35"/>
        </w:numPr>
        <w:spacing w:before="100" w:beforeAutospacing="1" w:after="100" w:afterAutospacing="1"/>
        <w:rPr>
          <w:rFonts w:ascii="Arial" w:hAnsi="Arial" w:cs="Arial"/>
          <w:sz w:val="22"/>
          <w:szCs w:val="22"/>
        </w:rPr>
      </w:pPr>
      <w:r w:rsidRPr="006E56EC">
        <w:rPr>
          <w:rFonts w:ascii="Arial" w:hAnsi="Arial" w:cs="Arial"/>
          <w:sz w:val="22"/>
          <w:szCs w:val="22"/>
        </w:rPr>
        <w:t>Foods and drinks high in fat, sugar and salt</w:t>
      </w:r>
    </w:p>
    <w:p w14:paraId="38892893" w14:textId="77777777" w:rsidR="00492463" w:rsidRPr="006E56EC" w:rsidRDefault="00492463" w:rsidP="00492463">
      <w:pPr>
        <w:numPr>
          <w:ilvl w:val="0"/>
          <w:numId w:val="35"/>
        </w:numPr>
        <w:spacing w:before="100" w:beforeAutospacing="1" w:after="100" w:afterAutospacing="1"/>
        <w:rPr>
          <w:rFonts w:ascii="Arial" w:hAnsi="Arial" w:cs="Arial"/>
          <w:sz w:val="22"/>
          <w:szCs w:val="22"/>
        </w:rPr>
      </w:pPr>
      <w:r w:rsidRPr="006E56EC">
        <w:rPr>
          <w:rFonts w:ascii="Arial" w:hAnsi="Arial" w:cs="Arial"/>
          <w:sz w:val="22"/>
          <w:szCs w:val="22"/>
        </w:rPr>
        <w:t>Plus, healthier drinks</w:t>
      </w:r>
    </w:p>
    <w:p w14:paraId="00E65A8F" w14:textId="77777777" w:rsidR="00EF2C3E" w:rsidRPr="006E56EC" w:rsidRDefault="00492463" w:rsidP="000A51D4">
      <w:pPr>
        <w:pStyle w:val="NormalWeb"/>
        <w:rPr>
          <w:rFonts w:ascii="Arial" w:hAnsi="Arial" w:cs="Arial"/>
          <w:sz w:val="22"/>
          <w:szCs w:val="22"/>
        </w:rPr>
      </w:pPr>
      <w:r w:rsidRPr="006E56EC">
        <w:rPr>
          <w:rFonts w:ascii="Arial" w:hAnsi="Arial" w:cs="Arial"/>
          <w:sz w:val="22"/>
          <w:szCs w:val="22"/>
        </w:rPr>
        <w:t>The general principle of the new standards emphasises the importance of providing a wide range of foods across the week. Variety is key – whether it is different fruits, vegetables, grains, pulses or types of meat and fish. Offering a wider range of different foods provides a better balance of nutrients.</w:t>
      </w:r>
    </w:p>
    <w:p w14:paraId="202CDA8C" w14:textId="77777777" w:rsidR="00EF2C3E" w:rsidRPr="006E56EC" w:rsidRDefault="00126190" w:rsidP="00705607">
      <w:pPr>
        <w:rPr>
          <w:rFonts w:ascii="Arial" w:hAnsi="Arial" w:cs="Arial"/>
          <w:sz w:val="22"/>
          <w:szCs w:val="22"/>
        </w:rPr>
      </w:pPr>
      <w:r w:rsidRPr="006E56EC">
        <w:rPr>
          <w:rFonts w:ascii="Arial" w:hAnsi="Arial" w:cs="Arial"/>
          <w:sz w:val="22"/>
          <w:szCs w:val="22"/>
          <w:u w:val="single"/>
        </w:rPr>
        <w:t xml:space="preserve">Drinking </w:t>
      </w:r>
      <w:r w:rsidR="00EF2C3E" w:rsidRPr="006E56EC">
        <w:rPr>
          <w:rFonts w:ascii="Arial" w:hAnsi="Arial" w:cs="Arial"/>
          <w:sz w:val="22"/>
          <w:szCs w:val="22"/>
          <w:u w:val="single"/>
        </w:rPr>
        <w:t>Water</w:t>
      </w:r>
      <w:r w:rsidR="00EE17BE" w:rsidRPr="006E56EC">
        <w:rPr>
          <w:rFonts w:ascii="Arial" w:hAnsi="Arial" w:cs="Arial"/>
          <w:b/>
          <w:sz w:val="22"/>
          <w:szCs w:val="22"/>
        </w:rPr>
        <w:t xml:space="preserve"> </w:t>
      </w:r>
      <w:r w:rsidR="004170E9" w:rsidRPr="004170E9">
        <w:rPr>
          <w:rFonts w:ascii="Arial" w:hAnsi="Arial" w:cs="Arial"/>
          <w:sz w:val="22"/>
          <w:szCs w:val="22"/>
        </w:rPr>
        <w:t>– Children are encouraged to bring a named, filled water bottle to school each day</w:t>
      </w:r>
      <w:r w:rsidR="004170E9">
        <w:rPr>
          <w:rFonts w:ascii="Arial" w:hAnsi="Arial" w:cs="Arial"/>
          <w:sz w:val="22"/>
          <w:szCs w:val="22"/>
        </w:rPr>
        <w:t xml:space="preserve">. </w:t>
      </w:r>
      <w:r w:rsidR="00E519D9">
        <w:rPr>
          <w:rFonts w:ascii="Arial" w:hAnsi="Arial" w:cs="Arial"/>
          <w:sz w:val="22"/>
          <w:szCs w:val="22"/>
        </w:rPr>
        <w:t>Drinking water is available for anyone who forgets their water bottle.</w:t>
      </w:r>
    </w:p>
    <w:p w14:paraId="73C8E1FB" w14:textId="77777777" w:rsidR="00EF2C3E" w:rsidRPr="006E56EC" w:rsidRDefault="00EF2C3E" w:rsidP="00705607">
      <w:pPr>
        <w:rPr>
          <w:rFonts w:ascii="Arial" w:hAnsi="Arial" w:cs="Arial"/>
          <w:sz w:val="22"/>
          <w:szCs w:val="22"/>
        </w:rPr>
      </w:pPr>
    </w:p>
    <w:p w14:paraId="7C925D91" w14:textId="77777777" w:rsidR="00EF2C3E" w:rsidRPr="006E56EC" w:rsidRDefault="00EF2C3E" w:rsidP="00705607">
      <w:pPr>
        <w:rPr>
          <w:rFonts w:ascii="Arial" w:hAnsi="Arial" w:cs="Arial"/>
          <w:sz w:val="22"/>
          <w:szCs w:val="22"/>
        </w:rPr>
      </w:pPr>
      <w:r w:rsidRPr="006E56EC">
        <w:rPr>
          <w:rFonts w:ascii="Arial" w:hAnsi="Arial" w:cs="Arial"/>
          <w:sz w:val="22"/>
          <w:szCs w:val="22"/>
          <w:u w:val="single"/>
        </w:rPr>
        <w:lastRenderedPageBreak/>
        <w:t>Salt and Condiments</w:t>
      </w:r>
      <w:r w:rsidR="00EE17BE" w:rsidRPr="006E56EC">
        <w:rPr>
          <w:rFonts w:ascii="Arial" w:hAnsi="Arial" w:cs="Arial"/>
          <w:b/>
          <w:sz w:val="22"/>
          <w:szCs w:val="22"/>
        </w:rPr>
        <w:t xml:space="preserve"> - </w:t>
      </w:r>
      <w:r w:rsidRPr="006E56EC">
        <w:rPr>
          <w:rFonts w:ascii="Arial" w:hAnsi="Arial" w:cs="Arial"/>
          <w:sz w:val="22"/>
          <w:szCs w:val="22"/>
        </w:rPr>
        <w:t>Table salt is not made available.</w:t>
      </w:r>
    </w:p>
    <w:p w14:paraId="161C842E" w14:textId="77777777" w:rsidR="00EF2C3E" w:rsidRPr="006E56EC" w:rsidRDefault="00EF2C3E" w:rsidP="00705607">
      <w:pPr>
        <w:rPr>
          <w:rFonts w:ascii="Arial" w:hAnsi="Arial" w:cs="Arial"/>
          <w:sz w:val="22"/>
          <w:szCs w:val="22"/>
          <w:highlight w:val="green"/>
        </w:rPr>
      </w:pPr>
    </w:p>
    <w:p w14:paraId="5F079FF7" w14:textId="77777777" w:rsidR="00EE17BE" w:rsidRPr="006E56EC" w:rsidRDefault="00EF2C3E" w:rsidP="00705607">
      <w:pPr>
        <w:rPr>
          <w:rFonts w:ascii="Arial" w:hAnsi="Arial" w:cs="Arial"/>
          <w:sz w:val="22"/>
          <w:szCs w:val="22"/>
        </w:rPr>
      </w:pPr>
      <w:r w:rsidRPr="006E56EC">
        <w:rPr>
          <w:rFonts w:ascii="Arial" w:hAnsi="Arial" w:cs="Arial"/>
          <w:sz w:val="22"/>
          <w:szCs w:val="22"/>
          <w:u w:val="single"/>
        </w:rPr>
        <w:t>Confectionery</w:t>
      </w:r>
      <w:r w:rsidR="00677DA5" w:rsidRPr="006E56EC">
        <w:rPr>
          <w:rFonts w:ascii="Arial" w:hAnsi="Arial" w:cs="Arial"/>
          <w:sz w:val="22"/>
          <w:szCs w:val="22"/>
          <w:u w:val="single"/>
        </w:rPr>
        <w:t xml:space="preserve"> </w:t>
      </w:r>
      <w:r w:rsidR="00EE17BE" w:rsidRPr="006E56EC">
        <w:rPr>
          <w:rFonts w:ascii="Arial" w:hAnsi="Arial" w:cs="Arial"/>
          <w:b/>
          <w:sz w:val="22"/>
          <w:szCs w:val="22"/>
        </w:rPr>
        <w:t xml:space="preserve">- </w:t>
      </w:r>
      <w:r w:rsidR="00EE17BE" w:rsidRPr="006E56EC">
        <w:rPr>
          <w:rFonts w:ascii="Arial" w:hAnsi="Arial" w:cs="Arial"/>
          <w:sz w:val="22"/>
          <w:szCs w:val="22"/>
        </w:rPr>
        <w:t xml:space="preserve">Confectionery </w:t>
      </w:r>
      <w:r w:rsidR="00126190" w:rsidRPr="006E56EC">
        <w:rPr>
          <w:rFonts w:ascii="Arial" w:hAnsi="Arial" w:cs="Arial"/>
          <w:sz w:val="22"/>
          <w:szCs w:val="22"/>
        </w:rPr>
        <w:t xml:space="preserve">is </w:t>
      </w:r>
      <w:r w:rsidR="00EE17BE" w:rsidRPr="006E56EC">
        <w:rPr>
          <w:rFonts w:ascii="Arial" w:hAnsi="Arial" w:cs="Arial"/>
          <w:sz w:val="22"/>
          <w:szCs w:val="22"/>
        </w:rPr>
        <w:t xml:space="preserve">not available. </w:t>
      </w:r>
    </w:p>
    <w:p w14:paraId="4290BCF8" w14:textId="77777777" w:rsidR="0055281E" w:rsidRPr="006E56EC" w:rsidRDefault="0055281E" w:rsidP="00705607">
      <w:pPr>
        <w:outlineLvl w:val="1"/>
        <w:rPr>
          <w:rFonts w:ascii="Arial" w:hAnsi="Arial" w:cs="Arial"/>
          <w:b/>
          <w:bCs/>
          <w:kern w:val="36"/>
          <w:sz w:val="22"/>
          <w:szCs w:val="22"/>
        </w:rPr>
      </w:pPr>
    </w:p>
    <w:p w14:paraId="45AE41B2" w14:textId="77777777" w:rsidR="00697B08" w:rsidRPr="006E56EC" w:rsidRDefault="00697B08" w:rsidP="00705607">
      <w:pPr>
        <w:outlineLvl w:val="1"/>
        <w:rPr>
          <w:rFonts w:ascii="Arial" w:hAnsi="Arial" w:cs="Arial"/>
          <w:b/>
          <w:bCs/>
          <w:kern w:val="36"/>
          <w:sz w:val="22"/>
          <w:szCs w:val="22"/>
        </w:rPr>
      </w:pPr>
      <w:r w:rsidRPr="006E56EC">
        <w:rPr>
          <w:rFonts w:ascii="Arial" w:hAnsi="Arial" w:cs="Arial"/>
          <w:b/>
          <w:bCs/>
          <w:kern w:val="36"/>
          <w:sz w:val="22"/>
          <w:szCs w:val="22"/>
        </w:rPr>
        <w:t>Universal Infant Free School Meals</w:t>
      </w:r>
    </w:p>
    <w:p w14:paraId="491B2E11" w14:textId="77777777" w:rsidR="00697B08" w:rsidRPr="006E56EC" w:rsidRDefault="00697B08" w:rsidP="00705607">
      <w:pPr>
        <w:rPr>
          <w:rFonts w:ascii="Arial" w:hAnsi="Arial" w:cs="Arial"/>
          <w:sz w:val="22"/>
          <w:szCs w:val="22"/>
        </w:rPr>
      </w:pPr>
      <w:r w:rsidRPr="006E56EC">
        <w:rPr>
          <w:rFonts w:ascii="Arial" w:hAnsi="Arial" w:cs="Arial"/>
          <w:sz w:val="22"/>
          <w:szCs w:val="22"/>
        </w:rPr>
        <w:t xml:space="preserve">With effect from 1 September 2014, </w:t>
      </w:r>
      <w:r w:rsidR="004170E9">
        <w:rPr>
          <w:rFonts w:ascii="Arial" w:hAnsi="Arial" w:cs="Arial"/>
          <w:sz w:val="22"/>
          <w:szCs w:val="22"/>
        </w:rPr>
        <w:t>infant</w:t>
      </w:r>
      <w:r w:rsidRPr="006E56EC">
        <w:rPr>
          <w:rFonts w:ascii="Arial" w:hAnsi="Arial" w:cs="Arial"/>
          <w:sz w:val="22"/>
          <w:szCs w:val="22"/>
        </w:rPr>
        <w:t xml:space="preserve"> pupils are able to have a school meal at lunchtime, free of charge.</w:t>
      </w:r>
    </w:p>
    <w:p w14:paraId="32C32B4D" w14:textId="77777777" w:rsidR="00697B08" w:rsidRPr="006E56EC" w:rsidRDefault="00697B08" w:rsidP="00705607">
      <w:pPr>
        <w:rPr>
          <w:rFonts w:ascii="Arial" w:hAnsi="Arial" w:cs="Arial"/>
          <w:sz w:val="22"/>
          <w:szCs w:val="22"/>
        </w:rPr>
      </w:pPr>
    </w:p>
    <w:p w14:paraId="0460FCBF" w14:textId="77777777" w:rsidR="00697B08" w:rsidRPr="006E56EC" w:rsidRDefault="00697B08" w:rsidP="00705607">
      <w:pPr>
        <w:rPr>
          <w:rFonts w:ascii="Arial" w:hAnsi="Arial" w:cs="Arial"/>
          <w:sz w:val="22"/>
          <w:szCs w:val="22"/>
        </w:rPr>
      </w:pPr>
      <w:r w:rsidRPr="006E56EC">
        <w:rPr>
          <w:rFonts w:ascii="Arial" w:hAnsi="Arial" w:cs="Arial"/>
          <w:sz w:val="22"/>
          <w:szCs w:val="22"/>
        </w:rPr>
        <w:t>This applies to all children in Reception, Year 1 and Year 2, and requires no registration. Each child is entitled to a hot, two course meal at their school which will include a meat or non-meat main item, vegetables, potato, pasta or rice, salad and a dessert.</w:t>
      </w:r>
    </w:p>
    <w:p w14:paraId="17CCE1B6" w14:textId="77777777" w:rsidR="00697B08" w:rsidRPr="006E56EC" w:rsidRDefault="00697B08" w:rsidP="00705607">
      <w:pPr>
        <w:rPr>
          <w:rFonts w:ascii="Arial" w:hAnsi="Arial" w:cs="Arial"/>
          <w:sz w:val="22"/>
          <w:szCs w:val="22"/>
        </w:rPr>
      </w:pPr>
    </w:p>
    <w:p w14:paraId="29FBD10B" w14:textId="77777777" w:rsidR="00697B08" w:rsidRPr="006E56EC" w:rsidRDefault="00697B08" w:rsidP="00705607">
      <w:pPr>
        <w:rPr>
          <w:rFonts w:ascii="Arial" w:hAnsi="Arial" w:cs="Arial"/>
          <w:sz w:val="22"/>
          <w:szCs w:val="22"/>
        </w:rPr>
      </w:pPr>
      <w:r w:rsidRPr="006E56EC">
        <w:rPr>
          <w:rFonts w:ascii="Arial" w:hAnsi="Arial" w:cs="Arial"/>
          <w:sz w:val="22"/>
          <w:szCs w:val="22"/>
        </w:rPr>
        <w:t>The Government made the commitment</w:t>
      </w:r>
      <w:r w:rsidR="00677DA5" w:rsidRPr="006E56EC">
        <w:rPr>
          <w:rFonts w:ascii="Arial" w:hAnsi="Arial" w:cs="Arial"/>
          <w:sz w:val="22"/>
          <w:szCs w:val="22"/>
        </w:rPr>
        <w:t xml:space="preserve"> to fund all these meals</w:t>
      </w:r>
      <w:r w:rsidRPr="006E56EC">
        <w:rPr>
          <w:rFonts w:ascii="Arial" w:hAnsi="Arial" w:cs="Arial"/>
          <w:sz w:val="22"/>
          <w:szCs w:val="22"/>
        </w:rPr>
        <w:t xml:space="preserve"> in 2014 and funding has been allocated to schools. Hampshire County Council is therefore encouraging all pupils to enjoy a school meal at lunchtime.</w:t>
      </w:r>
    </w:p>
    <w:p w14:paraId="3C8F693D" w14:textId="77777777" w:rsidR="00697B08" w:rsidRPr="006E56EC" w:rsidRDefault="00697B08" w:rsidP="00705607">
      <w:pPr>
        <w:rPr>
          <w:rFonts w:ascii="Arial" w:hAnsi="Arial" w:cs="Arial"/>
          <w:sz w:val="22"/>
          <w:szCs w:val="22"/>
        </w:rPr>
      </w:pPr>
    </w:p>
    <w:p w14:paraId="64C5259F" w14:textId="77777777" w:rsidR="00697B08" w:rsidRPr="006E56EC" w:rsidRDefault="00697B08" w:rsidP="00705607">
      <w:pPr>
        <w:rPr>
          <w:rFonts w:ascii="Arial" w:hAnsi="Arial" w:cs="Arial"/>
          <w:sz w:val="22"/>
          <w:szCs w:val="22"/>
        </w:rPr>
      </w:pPr>
      <w:r w:rsidRPr="006E56EC">
        <w:rPr>
          <w:rFonts w:ascii="Arial" w:hAnsi="Arial" w:cs="Arial"/>
          <w:sz w:val="22"/>
          <w:szCs w:val="22"/>
          <w:u w:val="single"/>
        </w:rPr>
        <w:t xml:space="preserve">Parents who meet the </w:t>
      </w:r>
      <w:hyperlink r:id="rId11" w:history="1">
        <w:r w:rsidRPr="006E56EC">
          <w:rPr>
            <w:rFonts w:ascii="Arial" w:hAnsi="Arial" w:cs="Arial"/>
            <w:color w:val="000060"/>
            <w:sz w:val="22"/>
            <w:szCs w:val="22"/>
            <w:u w:val="single"/>
          </w:rPr>
          <w:t>standard free meal criteria</w:t>
        </w:r>
      </w:hyperlink>
      <w:r w:rsidRPr="006E56EC">
        <w:rPr>
          <w:rFonts w:ascii="Arial" w:hAnsi="Arial" w:cs="Arial"/>
          <w:sz w:val="22"/>
          <w:szCs w:val="22"/>
          <w:u w:val="single"/>
        </w:rPr>
        <w:t xml:space="preserve">, are </w:t>
      </w:r>
      <w:r w:rsidR="00606964" w:rsidRPr="006E56EC">
        <w:rPr>
          <w:rFonts w:ascii="Arial" w:hAnsi="Arial" w:cs="Arial"/>
          <w:sz w:val="22"/>
          <w:szCs w:val="22"/>
          <w:u w:val="single"/>
        </w:rPr>
        <w:t>still encouraged</w:t>
      </w:r>
      <w:r w:rsidRPr="006E56EC">
        <w:rPr>
          <w:rFonts w:ascii="Arial" w:hAnsi="Arial" w:cs="Arial"/>
          <w:sz w:val="22"/>
          <w:szCs w:val="22"/>
          <w:u w:val="single"/>
        </w:rPr>
        <w:t xml:space="preserve"> to register</w:t>
      </w:r>
      <w:r w:rsidRPr="006E56EC">
        <w:rPr>
          <w:rFonts w:ascii="Arial" w:hAnsi="Arial" w:cs="Arial"/>
          <w:sz w:val="22"/>
          <w:szCs w:val="22"/>
        </w:rPr>
        <w:t>, as eligibility provides additional funding for schools in the form of Pupil Premium, further helping to support children.</w:t>
      </w:r>
    </w:p>
    <w:p w14:paraId="7A412424" w14:textId="77777777" w:rsidR="00697B08" w:rsidRPr="006E56EC" w:rsidRDefault="00697B08" w:rsidP="00705607">
      <w:pPr>
        <w:rPr>
          <w:rFonts w:ascii="Arial" w:hAnsi="Arial" w:cs="Arial"/>
          <w:sz w:val="22"/>
          <w:szCs w:val="22"/>
        </w:rPr>
      </w:pPr>
    </w:p>
    <w:p w14:paraId="3014820C" w14:textId="77777777" w:rsidR="00EE17BE" w:rsidRPr="006E56EC" w:rsidRDefault="00EE17BE" w:rsidP="00705607">
      <w:pPr>
        <w:rPr>
          <w:rFonts w:ascii="Arial" w:hAnsi="Arial" w:cs="Arial"/>
          <w:b/>
          <w:color w:val="000000"/>
          <w:sz w:val="22"/>
          <w:szCs w:val="22"/>
        </w:rPr>
      </w:pPr>
      <w:r w:rsidRPr="006E56EC">
        <w:rPr>
          <w:rFonts w:ascii="Arial" w:hAnsi="Arial" w:cs="Arial"/>
          <w:b/>
          <w:color w:val="000000"/>
          <w:sz w:val="22"/>
          <w:szCs w:val="22"/>
        </w:rPr>
        <w:t>Packed Lunches</w:t>
      </w:r>
    </w:p>
    <w:p w14:paraId="1DCDE1B3" w14:textId="77777777" w:rsidR="00BC0909" w:rsidRPr="006E56EC" w:rsidRDefault="00EE17BE" w:rsidP="00705607">
      <w:pPr>
        <w:rPr>
          <w:rFonts w:ascii="Arial" w:hAnsi="Arial" w:cs="Arial"/>
          <w:sz w:val="22"/>
          <w:szCs w:val="22"/>
        </w:rPr>
      </w:pPr>
      <w:r w:rsidRPr="006E56EC">
        <w:rPr>
          <w:rFonts w:ascii="Arial" w:hAnsi="Arial" w:cs="Arial"/>
          <w:sz w:val="22"/>
          <w:szCs w:val="22"/>
        </w:rPr>
        <w:t xml:space="preserve">At Southwood Infant School we promote the benefits of a </w:t>
      </w:r>
      <w:r w:rsidR="00606964" w:rsidRPr="006E56EC">
        <w:rPr>
          <w:rFonts w:ascii="Arial" w:hAnsi="Arial" w:cs="Arial"/>
          <w:sz w:val="22"/>
          <w:szCs w:val="22"/>
        </w:rPr>
        <w:t xml:space="preserve">free, </w:t>
      </w:r>
      <w:r w:rsidRPr="006E56EC">
        <w:rPr>
          <w:rFonts w:ascii="Arial" w:hAnsi="Arial" w:cs="Arial"/>
          <w:sz w:val="22"/>
          <w:szCs w:val="22"/>
        </w:rPr>
        <w:t>well balanced hot school meal</w:t>
      </w:r>
      <w:r w:rsidR="00606964" w:rsidRPr="006E56EC">
        <w:rPr>
          <w:rFonts w:ascii="Arial" w:hAnsi="Arial" w:cs="Arial"/>
          <w:sz w:val="22"/>
          <w:szCs w:val="22"/>
        </w:rPr>
        <w:t xml:space="preserve"> for children</w:t>
      </w:r>
      <w:r w:rsidRPr="006E56EC">
        <w:rPr>
          <w:rFonts w:ascii="Arial" w:hAnsi="Arial" w:cs="Arial"/>
          <w:sz w:val="22"/>
          <w:szCs w:val="22"/>
        </w:rPr>
        <w:t xml:space="preserve"> in the middle of the day, and we recommend to parents that this is the best option</w:t>
      </w:r>
      <w:r w:rsidRPr="006E56EC">
        <w:rPr>
          <w:rFonts w:ascii="Arial" w:hAnsi="Arial" w:cs="Arial"/>
          <w:b/>
          <w:sz w:val="22"/>
          <w:szCs w:val="22"/>
        </w:rPr>
        <w:t>.</w:t>
      </w:r>
    </w:p>
    <w:p w14:paraId="7E58539C" w14:textId="77777777" w:rsidR="00711E47" w:rsidRPr="006E56EC" w:rsidRDefault="00711E47" w:rsidP="000A51D4">
      <w:pPr>
        <w:rPr>
          <w:rFonts w:ascii="Arial" w:hAnsi="Arial" w:cs="Arial"/>
          <w:sz w:val="22"/>
          <w:szCs w:val="22"/>
        </w:rPr>
      </w:pPr>
    </w:p>
    <w:p w14:paraId="1D8C81BC" w14:textId="77777777" w:rsidR="00711E47" w:rsidRPr="006E56EC" w:rsidRDefault="00606964" w:rsidP="00705607">
      <w:pPr>
        <w:pStyle w:val="NormalWeb"/>
        <w:spacing w:before="0" w:beforeAutospacing="0" w:after="0" w:afterAutospacing="0"/>
        <w:rPr>
          <w:rFonts w:ascii="Arial" w:hAnsi="Arial" w:cs="Arial"/>
          <w:b/>
          <w:sz w:val="22"/>
          <w:szCs w:val="22"/>
        </w:rPr>
      </w:pPr>
      <w:r w:rsidRPr="006E56EC">
        <w:rPr>
          <w:rStyle w:val="Strong"/>
          <w:rFonts w:ascii="Arial" w:hAnsi="Arial" w:cs="Arial"/>
          <w:b w:val="0"/>
          <w:sz w:val="22"/>
          <w:szCs w:val="22"/>
        </w:rPr>
        <w:t xml:space="preserve">If a packed lunch prepared at home is preferred, this should be nutritionally balanced.  </w:t>
      </w:r>
      <w:r w:rsidR="00711E47" w:rsidRPr="006E56EC">
        <w:rPr>
          <w:rStyle w:val="Strong"/>
          <w:rFonts w:ascii="Arial" w:hAnsi="Arial" w:cs="Arial"/>
          <w:b w:val="0"/>
          <w:sz w:val="22"/>
          <w:szCs w:val="22"/>
        </w:rPr>
        <w:t>Following advice set out by the British Nutrition Foundation, a healthy and balanced packed lunch should contain:</w:t>
      </w:r>
    </w:p>
    <w:p w14:paraId="3259B8BA" w14:textId="77777777" w:rsidR="00711E47" w:rsidRPr="006E56EC" w:rsidRDefault="00711E47" w:rsidP="00705607">
      <w:pPr>
        <w:numPr>
          <w:ilvl w:val="0"/>
          <w:numId w:val="33"/>
        </w:numPr>
        <w:tabs>
          <w:tab w:val="clear" w:pos="720"/>
          <w:tab w:val="num" w:pos="426"/>
        </w:tabs>
        <w:ind w:left="426" w:hanging="426"/>
        <w:rPr>
          <w:rFonts w:ascii="Arial" w:hAnsi="Arial" w:cs="Arial"/>
          <w:sz w:val="22"/>
          <w:szCs w:val="22"/>
        </w:rPr>
      </w:pPr>
      <w:r w:rsidRPr="006E56EC">
        <w:rPr>
          <w:rFonts w:ascii="Arial" w:hAnsi="Arial" w:cs="Arial"/>
          <w:sz w:val="22"/>
          <w:szCs w:val="22"/>
        </w:rPr>
        <w:t>A portion of a starchy food such as a wholegrain roll, bagel, wrap, pitta pocket, pasta, rice, potatoes or noodles</w:t>
      </w:r>
    </w:p>
    <w:p w14:paraId="37109096" w14:textId="48319D4B" w:rsidR="00606964" w:rsidRPr="006E56EC" w:rsidRDefault="00606964" w:rsidP="00705607">
      <w:pPr>
        <w:numPr>
          <w:ilvl w:val="0"/>
          <w:numId w:val="33"/>
        </w:numPr>
        <w:tabs>
          <w:tab w:val="clear" w:pos="720"/>
          <w:tab w:val="num" w:pos="426"/>
        </w:tabs>
        <w:ind w:left="426" w:hanging="426"/>
        <w:rPr>
          <w:rFonts w:ascii="Arial" w:hAnsi="Arial" w:cs="Arial"/>
          <w:sz w:val="22"/>
          <w:szCs w:val="22"/>
        </w:rPr>
      </w:pPr>
      <w:r w:rsidRPr="006E56EC">
        <w:rPr>
          <w:rFonts w:ascii="Arial" w:hAnsi="Arial" w:cs="Arial"/>
          <w:sz w:val="22"/>
          <w:szCs w:val="22"/>
        </w:rPr>
        <w:t>Plenty of fruit and vegetables, e.g. an apple, satsuma, handful of cherry tomatoes</w:t>
      </w:r>
      <w:r w:rsidR="00D26129">
        <w:rPr>
          <w:rFonts w:ascii="Arial" w:hAnsi="Arial" w:cs="Arial"/>
          <w:sz w:val="22"/>
          <w:szCs w:val="22"/>
        </w:rPr>
        <w:t>, tub of grapes (must be cut in half length ways)</w:t>
      </w:r>
      <w:r w:rsidRPr="006E56EC">
        <w:rPr>
          <w:rFonts w:ascii="Arial" w:hAnsi="Arial" w:cs="Arial"/>
          <w:sz w:val="22"/>
          <w:szCs w:val="22"/>
        </w:rPr>
        <w:t>, carrot, cucumber, pepper or celery sticks, small tub of fruit salad or small box of raisins. As individual portions and/or incorporated into other dishes like pasta salads and sandwich fillings</w:t>
      </w:r>
    </w:p>
    <w:p w14:paraId="11879C3E" w14:textId="77777777" w:rsidR="00711E47" w:rsidRPr="006E56EC" w:rsidRDefault="00711E47" w:rsidP="00705607">
      <w:pPr>
        <w:numPr>
          <w:ilvl w:val="0"/>
          <w:numId w:val="33"/>
        </w:numPr>
        <w:tabs>
          <w:tab w:val="clear" w:pos="720"/>
          <w:tab w:val="num" w:pos="426"/>
        </w:tabs>
        <w:ind w:left="426" w:hanging="426"/>
        <w:rPr>
          <w:rFonts w:ascii="Arial" w:hAnsi="Arial" w:cs="Arial"/>
          <w:sz w:val="22"/>
          <w:szCs w:val="22"/>
        </w:rPr>
      </w:pPr>
      <w:r w:rsidRPr="006E56EC">
        <w:rPr>
          <w:rFonts w:ascii="Arial" w:hAnsi="Arial" w:cs="Arial"/>
          <w:sz w:val="22"/>
          <w:szCs w:val="22"/>
        </w:rPr>
        <w:t>A portion of lean meat, fish, eggs, beans or another (non-dairy) s</w:t>
      </w:r>
      <w:r w:rsidR="00606964" w:rsidRPr="006E56EC">
        <w:rPr>
          <w:rFonts w:ascii="Arial" w:hAnsi="Arial" w:cs="Arial"/>
          <w:sz w:val="22"/>
          <w:szCs w:val="22"/>
        </w:rPr>
        <w:t xml:space="preserve">ource of protein </w:t>
      </w:r>
      <w:r w:rsidRPr="006E56EC">
        <w:rPr>
          <w:rFonts w:ascii="Arial" w:hAnsi="Arial" w:cs="Arial"/>
          <w:sz w:val="22"/>
          <w:szCs w:val="22"/>
        </w:rPr>
        <w:t>and/or milk or a dairy food</w:t>
      </w:r>
    </w:p>
    <w:p w14:paraId="1A81B085" w14:textId="77777777" w:rsidR="00711E47" w:rsidRPr="006E56EC" w:rsidRDefault="00711E47" w:rsidP="00705607">
      <w:pPr>
        <w:numPr>
          <w:ilvl w:val="0"/>
          <w:numId w:val="34"/>
        </w:numPr>
        <w:tabs>
          <w:tab w:val="clear" w:pos="720"/>
          <w:tab w:val="num" w:pos="426"/>
        </w:tabs>
        <w:ind w:left="426" w:hanging="426"/>
        <w:rPr>
          <w:rFonts w:ascii="Arial" w:hAnsi="Arial" w:cs="Arial"/>
          <w:sz w:val="22"/>
          <w:szCs w:val="22"/>
        </w:rPr>
      </w:pPr>
      <w:r w:rsidRPr="006E56EC">
        <w:rPr>
          <w:rFonts w:ascii="Arial" w:hAnsi="Arial" w:cs="Arial"/>
          <w:sz w:val="22"/>
          <w:szCs w:val="22"/>
        </w:rPr>
        <w:t xml:space="preserve">A drink e.g. a bottle of water, </w:t>
      </w:r>
      <w:r w:rsidR="00606964" w:rsidRPr="006E56EC">
        <w:rPr>
          <w:rFonts w:ascii="Arial" w:hAnsi="Arial" w:cs="Arial"/>
          <w:sz w:val="22"/>
          <w:szCs w:val="22"/>
        </w:rPr>
        <w:t xml:space="preserve">carton of fruit juice, </w:t>
      </w:r>
      <w:r w:rsidRPr="006E56EC">
        <w:rPr>
          <w:rFonts w:ascii="Arial" w:hAnsi="Arial" w:cs="Arial"/>
          <w:sz w:val="22"/>
          <w:szCs w:val="22"/>
        </w:rPr>
        <w:t>or semi-skimmed or 1% fat milk.</w:t>
      </w:r>
    </w:p>
    <w:p w14:paraId="7C5DA86B" w14:textId="77777777" w:rsidR="0055281E" w:rsidRPr="006E56EC" w:rsidRDefault="00606964" w:rsidP="00705607">
      <w:pPr>
        <w:pStyle w:val="ListParagraph"/>
        <w:numPr>
          <w:ilvl w:val="0"/>
          <w:numId w:val="34"/>
        </w:numPr>
        <w:tabs>
          <w:tab w:val="clear" w:pos="720"/>
          <w:tab w:val="num" w:pos="426"/>
        </w:tabs>
        <w:ind w:left="426" w:hanging="426"/>
        <w:rPr>
          <w:rFonts w:ascii="Arial" w:hAnsi="Arial" w:cs="Arial"/>
          <w:sz w:val="22"/>
          <w:szCs w:val="22"/>
        </w:rPr>
      </w:pPr>
      <w:r w:rsidRPr="006E56EC">
        <w:rPr>
          <w:rFonts w:ascii="Arial" w:hAnsi="Arial" w:cs="Arial"/>
          <w:sz w:val="22"/>
          <w:szCs w:val="22"/>
        </w:rPr>
        <w:t xml:space="preserve">Crisps or packeted savoury snacks high in salt and fat </w:t>
      </w:r>
      <w:r w:rsidRPr="006E56EC">
        <w:rPr>
          <w:rFonts w:ascii="Arial" w:hAnsi="Arial" w:cs="Arial"/>
          <w:b/>
          <w:sz w:val="22"/>
          <w:szCs w:val="22"/>
        </w:rPr>
        <w:t>if necessary</w:t>
      </w:r>
      <w:r w:rsidRPr="006E56EC">
        <w:rPr>
          <w:rFonts w:ascii="Arial" w:hAnsi="Arial" w:cs="Arial"/>
          <w:sz w:val="22"/>
          <w:szCs w:val="22"/>
        </w:rPr>
        <w:t xml:space="preserve"> a maximum of twice a week.  Cakes and savoury snacks are permitted under this policy, however we suggest that these should be included less often and it is a good idea to select healthier options where possible.</w:t>
      </w:r>
    </w:p>
    <w:p w14:paraId="3013035D" w14:textId="77777777" w:rsidR="0055281E" w:rsidRPr="006E56EC" w:rsidRDefault="0055281E" w:rsidP="00705607">
      <w:pPr>
        <w:rPr>
          <w:rFonts w:ascii="Arial" w:hAnsi="Arial" w:cs="Arial"/>
          <w:sz w:val="22"/>
          <w:szCs w:val="22"/>
        </w:rPr>
      </w:pPr>
    </w:p>
    <w:p w14:paraId="6474CF3D" w14:textId="77777777" w:rsidR="00EE17BE" w:rsidRPr="006E56EC" w:rsidRDefault="00EE17BE" w:rsidP="00705607">
      <w:pPr>
        <w:rPr>
          <w:rFonts w:ascii="Arial" w:hAnsi="Arial" w:cs="Arial"/>
          <w:sz w:val="22"/>
          <w:szCs w:val="22"/>
        </w:rPr>
      </w:pPr>
      <w:r w:rsidRPr="006E56EC">
        <w:rPr>
          <w:rFonts w:ascii="Arial" w:hAnsi="Arial" w:cs="Arial"/>
          <w:sz w:val="22"/>
          <w:szCs w:val="22"/>
        </w:rPr>
        <w:t xml:space="preserve">Ice packs are recommended to be included in packed lunches. Food products; prepared and stored in ambient temperatures, can after a period of between two to four hours, have increased levels of bacteria in them, which may be harmful to children. The school cannot take legal responsibility for foods prepared at home and brought into school. </w:t>
      </w:r>
    </w:p>
    <w:p w14:paraId="703F49CC" w14:textId="77777777" w:rsidR="00EE17BE" w:rsidRPr="006E56EC" w:rsidRDefault="00EE17BE" w:rsidP="00705607">
      <w:pPr>
        <w:rPr>
          <w:rFonts w:ascii="Arial" w:hAnsi="Arial" w:cs="Arial"/>
          <w:sz w:val="22"/>
          <w:szCs w:val="22"/>
        </w:rPr>
      </w:pPr>
    </w:p>
    <w:p w14:paraId="46FF13DD" w14:textId="77777777" w:rsidR="0052232F" w:rsidRPr="006E56EC" w:rsidRDefault="0052232F" w:rsidP="00705607">
      <w:pPr>
        <w:rPr>
          <w:rFonts w:ascii="Arial" w:hAnsi="Arial" w:cs="Arial"/>
          <w:sz w:val="22"/>
          <w:szCs w:val="22"/>
        </w:rPr>
      </w:pPr>
      <w:r w:rsidRPr="006E56EC">
        <w:rPr>
          <w:rFonts w:ascii="Arial" w:hAnsi="Arial" w:cs="Arial"/>
          <w:sz w:val="22"/>
          <w:szCs w:val="22"/>
        </w:rPr>
        <w:t xml:space="preserve">The school </w:t>
      </w:r>
      <w:r w:rsidR="00606964" w:rsidRPr="006E56EC">
        <w:rPr>
          <w:rFonts w:ascii="Arial" w:hAnsi="Arial" w:cs="Arial"/>
          <w:sz w:val="22"/>
          <w:szCs w:val="22"/>
        </w:rPr>
        <w:t>requests that</w:t>
      </w:r>
      <w:r w:rsidRPr="006E56EC">
        <w:rPr>
          <w:rFonts w:ascii="Arial" w:hAnsi="Arial" w:cs="Arial"/>
          <w:sz w:val="22"/>
          <w:szCs w:val="22"/>
        </w:rPr>
        <w:t xml:space="preserve"> the following items are not included in packed lunches:</w:t>
      </w:r>
    </w:p>
    <w:p w14:paraId="42A9EFC2" w14:textId="77777777" w:rsidR="0052232F" w:rsidRPr="006E56EC" w:rsidRDefault="00300BB2" w:rsidP="00705607">
      <w:pPr>
        <w:numPr>
          <w:ilvl w:val="0"/>
          <w:numId w:val="30"/>
        </w:numPr>
        <w:tabs>
          <w:tab w:val="clear" w:pos="1004"/>
          <w:tab w:val="num" w:pos="-540"/>
        </w:tabs>
        <w:ind w:left="360"/>
        <w:rPr>
          <w:rFonts w:ascii="Arial" w:hAnsi="Arial" w:cs="Arial"/>
          <w:sz w:val="22"/>
          <w:szCs w:val="22"/>
        </w:rPr>
      </w:pPr>
      <w:r>
        <w:rPr>
          <w:rFonts w:ascii="Arial" w:hAnsi="Arial" w:cs="Arial"/>
          <w:sz w:val="22"/>
          <w:szCs w:val="22"/>
        </w:rPr>
        <w:t>Sweets (including w</w:t>
      </w:r>
      <w:r w:rsidR="0052232F" w:rsidRPr="006E56EC">
        <w:rPr>
          <w:rFonts w:ascii="Arial" w:hAnsi="Arial" w:cs="Arial"/>
          <w:sz w:val="22"/>
          <w:szCs w:val="22"/>
        </w:rPr>
        <w:t>inders), chocolate, etc.</w:t>
      </w:r>
    </w:p>
    <w:p w14:paraId="0C5FC397" w14:textId="77777777" w:rsidR="0052232F" w:rsidRPr="006E56EC" w:rsidRDefault="0052232F" w:rsidP="00705607">
      <w:pPr>
        <w:numPr>
          <w:ilvl w:val="0"/>
          <w:numId w:val="30"/>
        </w:numPr>
        <w:tabs>
          <w:tab w:val="clear" w:pos="1004"/>
          <w:tab w:val="num" w:pos="-540"/>
        </w:tabs>
        <w:ind w:left="360"/>
        <w:rPr>
          <w:rFonts w:ascii="Arial" w:hAnsi="Arial" w:cs="Arial"/>
          <w:sz w:val="22"/>
          <w:szCs w:val="22"/>
        </w:rPr>
      </w:pPr>
      <w:r w:rsidRPr="006E56EC">
        <w:rPr>
          <w:rFonts w:ascii="Arial" w:hAnsi="Arial" w:cs="Arial"/>
          <w:sz w:val="22"/>
          <w:szCs w:val="22"/>
        </w:rPr>
        <w:t>Fizzy drinks/sugary drinks.</w:t>
      </w:r>
    </w:p>
    <w:p w14:paraId="50DF30BA" w14:textId="77777777" w:rsidR="0052232F" w:rsidRPr="006E56EC" w:rsidRDefault="0052232F" w:rsidP="00705607">
      <w:pPr>
        <w:numPr>
          <w:ilvl w:val="0"/>
          <w:numId w:val="30"/>
        </w:numPr>
        <w:tabs>
          <w:tab w:val="clear" w:pos="1004"/>
          <w:tab w:val="num" w:pos="-540"/>
        </w:tabs>
        <w:ind w:left="360"/>
        <w:rPr>
          <w:rFonts w:ascii="Arial" w:hAnsi="Arial" w:cs="Arial"/>
          <w:sz w:val="22"/>
          <w:szCs w:val="22"/>
        </w:rPr>
      </w:pPr>
      <w:r w:rsidRPr="006E56EC">
        <w:rPr>
          <w:rFonts w:ascii="Arial" w:hAnsi="Arial" w:cs="Arial"/>
          <w:sz w:val="22"/>
          <w:szCs w:val="22"/>
        </w:rPr>
        <w:t>Sweet cakes, e.g. sugary cakes, doughnuts, etc.</w:t>
      </w:r>
    </w:p>
    <w:p w14:paraId="1D5D243E" w14:textId="77777777" w:rsidR="0052232F" w:rsidRPr="006E56EC" w:rsidRDefault="0052232F" w:rsidP="00705607">
      <w:pPr>
        <w:numPr>
          <w:ilvl w:val="0"/>
          <w:numId w:val="30"/>
        </w:numPr>
        <w:tabs>
          <w:tab w:val="clear" w:pos="1004"/>
          <w:tab w:val="num" w:pos="-540"/>
        </w:tabs>
        <w:ind w:left="360"/>
        <w:rPr>
          <w:rFonts w:ascii="Arial" w:hAnsi="Arial" w:cs="Arial"/>
          <w:sz w:val="22"/>
          <w:szCs w:val="22"/>
        </w:rPr>
      </w:pPr>
      <w:r w:rsidRPr="006E56EC">
        <w:rPr>
          <w:rFonts w:ascii="Arial" w:hAnsi="Arial" w:cs="Arial"/>
          <w:sz w:val="22"/>
          <w:szCs w:val="22"/>
        </w:rPr>
        <w:t>Sweet nut bars, etc.</w:t>
      </w:r>
    </w:p>
    <w:p w14:paraId="19441BBE" w14:textId="77777777" w:rsidR="0052232F" w:rsidRPr="006E56EC" w:rsidRDefault="0052232F" w:rsidP="00705607">
      <w:pPr>
        <w:numPr>
          <w:ilvl w:val="0"/>
          <w:numId w:val="30"/>
        </w:numPr>
        <w:tabs>
          <w:tab w:val="clear" w:pos="1004"/>
          <w:tab w:val="num" w:pos="-540"/>
        </w:tabs>
        <w:ind w:left="360"/>
        <w:rPr>
          <w:rFonts w:ascii="Arial" w:hAnsi="Arial" w:cs="Arial"/>
          <w:sz w:val="22"/>
          <w:szCs w:val="22"/>
        </w:rPr>
      </w:pPr>
      <w:r w:rsidRPr="006E56EC">
        <w:rPr>
          <w:rFonts w:ascii="Arial" w:hAnsi="Arial" w:cs="Arial"/>
          <w:sz w:val="22"/>
          <w:szCs w:val="22"/>
        </w:rPr>
        <w:t>Foods containing</w:t>
      </w:r>
      <w:r w:rsidR="004170E9">
        <w:rPr>
          <w:rFonts w:ascii="Arial" w:hAnsi="Arial" w:cs="Arial"/>
          <w:sz w:val="22"/>
          <w:szCs w:val="22"/>
        </w:rPr>
        <w:t xml:space="preserve"> nut products – we are a nut free school</w:t>
      </w:r>
    </w:p>
    <w:p w14:paraId="64E90ADC" w14:textId="424BC9EB" w:rsidR="00126190" w:rsidRDefault="0052232F" w:rsidP="00126190">
      <w:pPr>
        <w:numPr>
          <w:ilvl w:val="0"/>
          <w:numId w:val="30"/>
        </w:numPr>
        <w:tabs>
          <w:tab w:val="clear" w:pos="1004"/>
          <w:tab w:val="num" w:pos="-540"/>
        </w:tabs>
        <w:ind w:left="360"/>
        <w:rPr>
          <w:rFonts w:ascii="Arial" w:hAnsi="Arial" w:cs="Arial"/>
          <w:sz w:val="22"/>
          <w:szCs w:val="22"/>
        </w:rPr>
      </w:pPr>
      <w:r w:rsidRPr="006E56EC">
        <w:rPr>
          <w:rFonts w:ascii="Arial" w:hAnsi="Arial" w:cs="Arial"/>
          <w:sz w:val="22"/>
          <w:szCs w:val="22"/>
        </w:rPr>
        <w:t>Packets of salted nuts.</w:t>
      </w:r>
    </w:p>
    <w:p w14:paraId="708E2711" w14:textId="485AD7AF" w:rsidR="00D26129" w:rsidRPr="006E56EC" w:rsidRDefault="00D26129" w:rsidP="00126190">
      <w:pPr>
        <w:numPr>
          <w:ilvl w:val="0"/>
          <w:numId w:val="30"/>
        </w:numPr>
        <w:tabs>
          <w:tab w:val="clear" w:pos="1004"/>
          <w:tab w:val="num" w:pos="-540"/>
        </w:tabs>
        <w:ind w:left="360"/>
        <w:rPr>
          <w:rFonts w:ascii="Arial" w:hAnsi="Arial" w:cs="Arial"/>
          <w:sz w:val="22"/>
          <w:szCs w:val="22"/>
        </w:rPr>
      </w:pPr>
      <w:r>
        <w:rPr>
          <w:rFonts w:ascii="Arial" w:hAnsi="Arial" w:cs="Arial"/>
          <w:sz w:val="22"/>
          <w:szCs w:val="22"/>
        </w:rPr>
        <w:t>Whole grapes (must be cut in half length ways)</w:t>
      </w:r>
    </w:p>
    <w:p w14:paraId="5B5274A9" w14:textId="77777777" w:rsidR="0052232F" w:rsidRPr="006E56EC" w:rsidRDefault="0052232F" w:rsidP="00705607">
      <w:pPr>
        <w:rPr>
          <w:rFonts w:ascii="Arial" w:hAnsi="Arial" w:cs="Arial"/>
          <w:sz w:val="22"/>
          <w:szCs w:val="22"/>
        </w:rPr>
      </w:pPr>
    </w:p>
    <w:p w14:paraId="05524FF7" w14:textId="77777777" w:rsidR="00B42877" w:rsidRPr="006E56EC" w:rsidRDefault="0052232F" w:rsidP="00705607">
      <w:pPr>
        <w:rPr>
          <w:rFonts w:ascii="Arial" w:hAnsi="Arial" w:cs="Arial"/>
          <w:b/>
          <w:color w:val="000000"/>
          <w:sz w:val="22"/>
          <w:szCs w:val="22"/>
        </w:rPr>
      </w:pPr>
      <w:r w:rsidRPr="006E56EC">
        <w:rPr>
          <w:rFonts w:ascii="Arial" w:hAnsi="Arial" w:cs="Arial"/>
          <w:b/>
          <w:color w:val="000000"/>
          <w:sz w:val="22"/>
          <w:szCs w:val="22"/>
        </w:rPr>
        <w:t xml:space="preserve">Safe and Healthy Eating Environment </w:t>
      </w:r>
    </w:p>
    <w:p w14:paraId="41D25EAB" w14:textId="77777777" w:rsidR="0052232F" w:rsidRPr="006E56EC" w:rsidRDefault="0052232F" w:rsidP="00705607">
      <w:pPr>
        <w:rPr>
          <w:rFonts w:ascii="Arial" w:hAnsi="Arial" w:cs="Arial"/>
          <w:sz w:val="22"/>
          <w:szCs w:val="22"/>
        </w:rPr>
      </w:pPr>
      <w:r w:rsidRPr="006E56EC">
        <w:rPr>
          <w:rFonts w:ascii="Arial" w:hAnsi="Arial" w:cs="Arial"/>
          <w:sz w:val="22"/>
          <w:szCs w:val="22"/>
        </w:rPr>
        <w:t>The school provides a clean, sociable environment, indoors and out, for children to eat their lunch. In doing so, the school requests children adhere to the following rules:</w:t>
      </w:r>
    </w:p>
    <w:p w14:paraId="3E8698D8" w14:textId="77777777" w:rsidR="0052232F" w:rsidRPr="006E56EC" w:rsidRDefault="0052232F" w:rsidP="00705607">
      <w:pPr>
        <w:numPr>
          <w:ilvl w:val="0"/>
          <w:numId w:val="31"/>
        </w:numPr>
        <w:tabs>
          <w:tab w:val="clear" w:pos="1004"/>
          <w:tab w:val="num" w:pos="-540"/>
        </w:tabs>
        <w:ind w:left="360"/>
        <w:rPr>
          <w:rFonts w:ascii="Arial" w:hAnsi="Arial" w:cs="Arial"/>
          <w:sz w:val="22"/>
          <w:szCs w:val="22"/>
        </w:rPr>
      </w:pPr>
      <w:r w:rsidRPr="006E56EC">
        <w:rPr>
          <w:rFonts w:ascii="Arial" w:hAnsi="Arial" w:cs="Arial"/>
          <w:sz w:val="22"/>
          <w:szCs w:val="22"/>
        </w:rPr>
        <w:t xml:space="preserve">Children are required to sit at a table in order to eat their </w:t>
      </w:r>
      <w:r w:rsidR="00126190" w:rsidRPr="006E56EC">
        <w:rPr>
          <w:rFonts w:ascii="Arial" w:hAnsi="Arial" w:cs="Arial"/>
          <w:sz w:val="22"/>
          <w:szCs w:val="22"/>
        </w:rPr>
        <w:t xml:space="preserve">hot </w:t>
      </w:r>
      <w:r w:rsidRPr="006E56EC">
        <w:rPr>
          <w:rFonts w:ascii="Arial" w:hAnsi="Arial" w:cs="Arial"/>
          <w:sz w:val="22"/>
          <w:szCs w:val="22"/>
        </w:rPr>
        <w:t>lunch in a civilised manner.</w:t>
      </w:r>
      <w:r w:rsidR="00126190" w:rsidRPr="006E56EC">
        <w:rPr>
          <w:rFonts w:ascii="Arial" w:hAnsi="Arial" w:cs="Arial"/>
          <w:sz w:val="22"/>
          <w:szCs w:val="22"/>
        </w:rPr>
        <w:t xml:space="preserve">  Children may on occasion be allocated an alternative clean and safe area in which to eat their packed lunch.</w:t>
      </w:r>
    </w:p>
    <w:p w14:paraId="4CA25E53" w14:textId="77777777" w:rsidR="00B42877" w:rsidRPr="006E56EC" w:rsidRDefault="00B42877" w:rsidP="00705607">
      <w:pPr>
        <w:numPr>
          <w:ilvl w:val="0"/>
          <w:numId w:val="31"/>
        </w:numPr>
        <w:tabs>
          <w:tab w:val="clear" w:pos="1004"/>
          <w:tab w:val="num" w:pos="-540"/>
        </w:tabs>
        <w:ind w:left="360"/>
        <w:rPr>
          <w:rFonts w:ascii="Arial" w:hAnsi="Arial" w:cs="Arial"/>
          <w:sz w:val="22"/>
          <w:szCs w:val="22"/>
        </w:rPr>
      </w:pPr>
      <w:r w:rsidRPr="006E56EC">
        <w:rPr>
          <w:rFonts w:ascii="Arial" w:hAnsi="Arial" w:cs="Arial"/>
          <w:sz w:val="22"/>
          <w:szCs w:val="22"/>
        </w:rPr>
        <w:t>Children are expected to behave whilst eating their lunches and to be polite and helpful.</w:t>
      </w:r>
    </w:p>
    <w:p w14:paraId="0C09776A" w14:textId="77777777" w:rsidR="0052232F" w:rsidRPr="006E56EC" w:rsidRDefault="0052232F" w:rsidP="00705607">
      <w:pPr>
        <w:numPr>
          <w:ilvl w:val="0"/>
          <w:numId w:val="31"/>
        </w:numPr>
        <w:tabs>
          <w:tab w:val="clear" w:pos="1004"/>
          <w:tab w:val="num" w:pos="-540"/>
        </w:tabs>
        <w:ind w:left="360"/>
        <w:rPr>
          <w:rFonts w:ascii="Arial" w:hAnsi="Arial" w:cs="Arial"/>
          <w:sz w:val="22"/>
          <w:szCs w:val="22"/>
        </w:rPr>
      </w:pPr>
      <w:r w:rsidRPr="006E56EC">
        <w:rPr>
          <w:rFonts w:ascii="Arial" w:hAnsi="Arial" w:cs="Arial"/>
          <w:sz w:val="22"/>
          <w:szCs w:val="22"/>
        </w:rPr>
        <w:t>Children are encouraged to eat all or at least try to eat most of the food provided, either by the school or in their packed lunch.</w:t>
      </w:r>
    </w:p>
    <w:p w14:paraId="6236C824" w14:textId="77777777" w:rsidR="0052232F" w:rsidRPr="006E56EC" w:rsidRDefault="0052232F" w:rsidP="00705607">
      <w:pPr>
        <w:numPr>
          <w:ilvl w:val="0"/>
          <w:numId w:val="31"/>
        </w:numPr>
        <w:tabs>
          <w:tab w:val="clear" w:pos="1004"/>
          <w:tab w:val="num" w:pos="-540"/>
        </w:tabs>
        <w:ind w:left="360"/>
        <w:rPr>
          <w:rFonts w:ascii="Arial" w:hAnsi="Arial" w:cs="Arial"/>
          <w:sz w:val="22"/>
          <w:szCs w:val="22"/>
        </w:rPr>
      </w:pPr>
      <w:r w:rsidRPr="006E56EC">
        <w:rPr>
          <w:rFonts w:ascii="Arial" w:hAnsi="Arial" w:cs="Arial"/>
          <w:sz w:val="22"/>
          <w:szCs w:val="22"/>
        </w:rPr>
        <w:lastRenderedPageBreak/>
        <w:t>Children leave the area where they have eaten their lunch in a reasonable clean and tidy condition</w:t>
      </w:r>
      <w:r w:rsidR="00B42877" w:rsidRPr="006E56EC">
        <w:rPr>
          <w:rFonts w:ascii="Arial" w:hAnsi="Arial" w:cs="Arial"/>
          <w:sz w:val="22"/>
          <w:szCs w:val="22"/>
        </w:rPr>
        <w:t>.</w:t>
      </w:r>
    </w:p>
    <w:p w14:paraId="6AA8F47A" w14:textId="77777777" w:rsidR="00C6151B" w:rsidRPr="006E56EC" w:rsidRDefault="00C6151B" w:rsidP="00705607">
      <w:pPr>
        <w:rPr>
          <w:rFonts w:ascii="Arial" w:hAnsi="Arial" w:cs="Arial"/>
          <w:sz w:val="22"/>
          <w:szCs w:val="22"/>
        </w:rPr>
      </w:pPr>
    </w:p>
    <w:p w14:paraId="6EB7DFA2" w14:textId="77777777" w:rsidR="00C6151B" w:rsidRPr="006E56EC" w:rsidRDefault="00C6151B" w:rsidP="00705607">
      <w:pPr>
        <w:rPr>
          <w:rFonts w:ascii="Arial" w:hAnsi="Arial" w:cs="Arial"/>
          <w:b/>
          <w:color w:val="000000"/>
          <w:sz w:val="22"/>
          <w:szCs w:val="22"/>
        </w:rPr>
      </w:pPr>
      <w:r w:rsidRPr="006E56EC">
        <w:rPr>
          <w:rFonts w:ascii="Arial" w:hAnsi="Arial" w:cs="Arial"/>
          <w:b/>
          <w:color w:val="000000"/>
          <w:sz w:val="22"/>
          <w:szCs w:val="22"/>
        </w:rPr>
        <w:t>Good Meal Time Etiquette and Good Behaviour</w:t>
      </w:r>
    </w:p>
    <w:p w14:paraId="1F0B3899" w14:textId="77777777" w:rsidR="00C6151B" w:rsidRPr="006E56EC" w:rsidRDefault="00C6151B" w:rsidP="00705607">
      <w:pPr>
        <w:rPr>
          <w:rFonts w:ascii="Arial" w:hAnsi="Arial" w:cs="Arial"/>
          <w:sz w:val="22"/>
          <w:szCs w:val="22"/>
        </w:rPr>
      </w:pPr>
      <w:r w:rsidRPr="006E56EC">
        <w:rPr>
          <w:rFonts w:ascii="Arial" w:hAnsi="Arial" w:cs="Arial"/>
          <w:sz w:val="22"/>
          <w:szCs w:val="22"/>
        </w:rPr>
        <w:t>To encourage good behaviour and social interaction during the meal time:</w:t>
      </w:r>
    </w:p>
    <w:p w14:paraId="0C870B0B" w14:textId="77777777" w:rsidR="0055281E" w:rsidRPr="006E56EC" w:rsidRDefault="00C6151B" w:rsidP="00705607">
      <w:pPr>
        <w:numPr>
          <w:ilvl w:val="0"/>
          <w:numId w:val="32"/>
        </w:numPr>
        <w:tabs>
          <w:tab w:val="clear" w:pos="720"/>
        </w:tabs>
        <w:ind w:left="360"/>
        <w:rPr>
          <w:rFonts w:ascii="Arial" w:hAnsi="Arial" w:cs="Arial"/>
          <w:sz w:val="22"/>
          <w:szCs w:val="22"/>
        </w:rPr>
      </w:pPr>
      <w:r w:rsidRPr="006E56EC">
        <w:rPr>
          <w:rFonts w:ascii="Arial" w:hAnsi="Arial" w:cs="Arial"/>
          <w:sz w:val="22"/>
          <w:szCs w:val="22"/>
        </w:rPr>
        <w:t xml:space="preserve">A group of children are invited each week to sit at a special top table in the dining hall; they are called the weekly </w:t>
      </w:r>
      <w:r w:rsidR="00126190" w:rsidRPr="006E56EC">
        <w:rPr>
          <w:rFonts w:ascii="Arial" w:hAnsi="Arial" w:cs="Arial"/>
          <w:sz w:val="22"/>
          <w:szCs w:val="22"/>
        </w:rPr>
        <w:t>‘Lunchtime Stars’</w:t>
      </w:r>
      <w:r w:rsidRPr="006E56EC">
        <w:rPr>
          <w:rFonts w:ascii="Arial" w:hAnsi="Arial" w:cs="Arial"/>
          <w:sz w:val="22"/>
          <w:szCs w:val="22"/>
        </w:rPr>
        <w:t xml:space="preserve"> and a special guest sits at the table with them.</w:t>
      </w:r>
    </w:p>
    <w:p w14:paraId="33BF6715" w14:textId="77777777" w:rsidR="0055281E" w:rsidRPr="006E56EC" w:rsidRDefault="0055281E" w:rsidP="00705607">
      <w:pPr>
        <w:rPr>
          <w:rFonts w:ascii="Arial" w:hAnsi="Arial" w:cs="Arial"/>
          <w:b/>
          <w:color w:val="000000"/>
          <w:sz w:val="22"/>
          <w:szCs w:val="22"/>
        </w:rPr>
      </w:pPr>
    </w:p>
    <w:p w14:paraId="50E27269" w14:textId="77777777" w:rsidR="003B3ABB" w:rsidRPr="006E56EC" w:rsidRDefault="0065091C" w:rsidP="00705607">
      <w:pPr>
        <w:rPr>
          <w:rFonts w:ascii="Arial" w:hAnsi="Arial" w:cs="Arial"/>
          <w:sz w:val="22"/>
          <w:szCs w:val="22"/>
        </w:rPr>
      </w:pPr>
      <w:r w:rsidRPr="006E56EC">
        <w:rPr>
          <w:rFonts w:ascii="Arial" w:hAnsi="Arial" w:cs="Arial"/>
          <w:b/>
          <w:color w:val="000000"/>
          <w:sz w:val="22"/>
          <w:szCs w:val="22"/>
        </w:rPr>
        <w:t>Basic Food Hygiene Standards</w:t>
      </w:r>
    </w:p>
    <w:p w14:paraId="1A4C018F" w14:textId="77777777" w:rsidR="0065091C" w:rsidRPr="006E56EC" w:rsidRDefault="0065091C" w:rsidP="00705607">
      <w:pPr>
        <w:rPr>
          <w:rFonts w:ascii="Arial" w:hAnsi="Arial" w:cs="Arial"/>
          <w:sz w:val="22"/>
          <w:szCs w:val="22"/>
        </w:rPr>
      </w:pPr>
      <w:r w:rsidRPr="006E56EC">
        <w:rPr>
          <w:rFonts w:ascii="Arial" w:hAnsi="Arial" w:cs="Arial"/>
          <w:sz w:val="22"/>
          <w:szCs w:val="22"/>
        </w:rPr>
        <w:t xml:space="preserve">The school will ensure the School Cook is trained, at least, to Basic Food Hygiene standards. </w:t>
      </w:r>
    </w:p>
    <w:p w14:paraId="70E49580" w14:textId="77777777" w:rsidR="0065091C" w:rsidRPr="006E56EC" w:rsidRDefault="0065091C" w:rsidP="00705607">
      <w:pPr>
        <w:rPr>
          <w:rFonts w:ascii="Arial" w:hAnsi="Arial" w:cs="Arial"/>
          <w:sz w:val="22"/>
          <w:szCs w:val="22"/>
        </w:rPr>
      </w:pPr>
      <w:r w:rsidRPr="006E56EC">
        <w:rPr>
          <w:rFonts w:ascii="Arial" w:hAnsi="Arial" w:cs="Arial"/>
          <w:sz w:val="22"/>
          <w:szCs w:val="22"/>
        </w:rPr>
        <w:t xml:space="preserve">Either </w:t>
      </w:r>
    </w:p>
    <w:p w14:paraId="0C484571" w14:textId="30675058" w:rsidR="0065091C" w:rsidRPr="006E56EC" w:rsidRDefault="0065091C" w:rsidP="00705607">
      <w:pPr>
        <w:numPr>
          <w:ilvl w:val="0"/>
          <w:numId w:val="32"/>
        </w:numPr>
        <w:tabs>
          <w:tab w:val="clear" w:pos="720"/>
          <w:tab w:val="num" w:pos="-1260"/>
        </w:tabs>
        <w:ind w:left="360"/>
        <w:rPr>
          <w:rFonts w:ascii="Arial" w:hAnsi="Arial" w:cs="Arial"/>
          <w:sz w:val="22"/>
          <w:szCs w:val="22"/>
        </w:rPr>
      </w:pPr>
      <w:r w:rsidRPr="006E56EC">
        <w:rPr>
          <w:rFonts w:ascii="Arial" w:hAnsi="Arial" w:cs="Arial"/>
          <w:sz w:val="22"/>
          <w:szCs w:val="22"/>
        </w:rPr>
        <w:t xml:space="preserve">Through the school meal provider, e.g. </w:t>
      </w:r>
      <w:r w:rsidR="000E201B">
        <w:rPr>
          <w:rFonts w:ascii="Arial" w:hAnsi="Arial" w:cs="Arial"/>
          <w:sz w:val="22"/>
          <w:szCs w:val="22"/>
        </w:rPr>
        <w:t>Education Catering</w:t>
      </w:r>
      <w:bookmarkStart w:id="0" w:name="_GoBack"/>
      <w:bookmarkEnd w:id="0"/>
    </w:p>
    <w:p w14:paraId="4B9CAFEE" w14:textId="77777777" w:rsidR="003B3ABB" w:rsidRPr="006E56EC" w:rsidRDefault="0065091C" w:rsidP="00705607">
      <w:pPr>
        <w:numPr>
          <w:ilvl w:val="0"/>
          <w:numId w:val="32"/>
        </w:numPr>
        <w:tabs>
          <w:tab w:val="clear" w:pos="720"/>
          <w:tab w:val="num" w:pos="-1260"/>
        </w:tabs>
        <w:ind w:left="360"/>
        <w:rPr>
          <w:rFonts w:ascii="Arial" w:hAnsi="Arial" w:cs="Arial"/>
          <w:sz w:val="22"/>
          <w:szCs w:val="22"/>
        </w:rPr>
      </w:pPr>
      <w:r w:rsidRPr="006E56EC">
        <w:rPr>
          <w:rFonts w:ascii="Arial" w:hAnsi="Arial" w:cs="Arial"/>
          <w:sz w:val="22"/>
          <w:szCs w:val="22"/>
        </w:rPr>
        <w:t>Local college</w:t>
      </w:r>
    </w:p>
    <w:p w14:paraId="551619EC" w14:textId="77777777" w:rsidR="0065091C" w:rsidRPr="006E56EC" w:rsidRDefault="0065091C" w:rsidP="00705607">
      <w:pPr>
        <w:rPr>
          <w:rFonts w:ascii="Arial" w:hAnsi="Arial" w:cs="Arial"/>
          <w:sz w:val="22"/>
          <w:szCs w:val="22"/>
        </w:rPr>
      </w:pPr>
    </w:p>
    <w:p w14:paraId="4BED521E" w14:textId="77777777" w:rsidR="000A51D4" w:rsidRPr="006E56EC" w:rsidRDefault="000A51D4" w:rsidP="000A51D4">
      <w:pPr>
        <w:rPr>
          <w:rFonts w:ascii="Arial" w:hAnsi="Arial" w:cs="Arial"/>
          <w:b/>
          <w:sz w:val="22"/>
          <w:szCs w:val="22"/>
        </w:rPr>
      </w:pPr>
      <w:r w:rsidRPr="006E56EC">
        <w:rPr>
          <w:rFonts w:ascii="Arial" w:hAnsi="Arial" w:cs="Arial"/>
          <w:b/>
          <w:sz w:val="22"/>
          <w:szCs w:val="22"/>
        </w:rPr>
        <w:t>Food Education</w:t>
      </w:r>
    </w:p>
    <w:p w14:paraId="6A742B80" w14:textId="77777777" w:rsidR="000A51D4" w:rsidRPr="006E56EC" w:rsidRDefault="000A51D4" w:rsidP="000A51D4">
      <w:pPr>
        <w:rPr>
          <w:rFonts w:ascii="Arial" w:hAnsi="Arial" w:cs="Arial"/>
          <w:color w:val="000000"/>
          <w:sz w:val="22"/>
          <w:szCs w:val="22"/>
        </w:rPr>
      </w:pPr>
      <w:r w:rsidRPr="006E56EC">
        <w:rPr>
          <w:rFonts w:ascii="Arial" w:hAnsi="Arial" w:cs="Arial"/>
          <w:sz w:val="22"/>
          <w:szCs w:val="22"/>
        </w:rPr>
        <w:t>Food Education is planned within the Two Year Topic Cycle and includes:</w:t>
      </w:r>
    </w:p>
    <w:p w14:paraId="05B5CF34" w14:textId="77777777" w:rsidR="000A51D4" w:rsidRPr="006E56EC" w:rsidRDefault="000A51D4" w:rsidP="000A51D4">
      <w:pPr>
        <w:numPr>
          <w:ilvl w:val="0"/>
          <w:numId w:val="24"/>
        </w:numPr>
        <w:tabs>
          <w:tab w:val="clear" w:pos="1004"/>
        </w:tabs>
        <w:ind w:left="360"/>
        <w:rPr>
          <w:rFonts w:ascii="Arial" w:hAnsi="Arial" w:cs="Arial"/>
          <w:color w:val="000000"/>
          <w:sz w:val="22"/>
          <w:szCs w:val="22"/>
        </w:rPr>
      </w:pPr>
      <w:r w:rsidRPr="006E56EC">
        <w:rPr>
          <w:rFonts w:ascii="Arial" w:hAnsi="Arial" w:cs="Arial"/>
          <w:sz w:val="22"/>
          <w:szCs w:val="22"/>
        </w:rPr>
        <w:t>Cooking for the topic e.g. making bread during Harvest time.</w:t>
      </w:r>
    </w:p>
    <w:p w14:paraId="2ADAC17A" w14:textId="77777777" w:rsidR="000A51D4" w:rsidRPr="006E56EC" w:rsidRDefault="000A51D4" w:rsidP="000A51D4">
      <w:pPr>
        <w:numPr>
          <w:ilvl w:val="0"/>
          <w:numId w:val="24"/>
        </w:numPr>
        <w:tabs>
          <w:tab w:val="clear" w:pos="1004"/>
        </w:tabs>
        <w:ind w:left="360"/>
        <w:rPr>
          <w:rFonts w:ascii="Arial" w:hAnsi="Arial" w:cs="Arial"/>
          <w:color w:val="000000"/>
          <w:sz w:val="22"/>
          <w:szCs w:val="22"/>
        </w:rPr>
      </w:pPr>
      <w:r w:rsidRPr="006E56EC">
        <w:rPr>
          <w:rFonts w:ascii="Arial" w:hAnsi="Arial" w:cs="Arial"/>
          <w:sz w:val="22"/>
          <w:szCs w:val="22"/>
        </w:rPr>
        <w:t xml:space="preserve">Historical links </w:t>
      </w:r>
    </w:p>
    <w:p w14:paraId="253D3904" w14:textId="77777777" w:rsidR="000A51D4" w:rsidRPr="006E56EC" w:rsidRDefault="000A51D4" w:rsidP="000A51D4">
      <w:pPr>
        <w:numPr>
          <w:ilvl w:val="0"/>
          <w:numId w:val="24"/>
        </w:numPr>
        <w:tabs>
          <w:tab w:val="clear" w:pos="1004"/>
        </w:tabs>
        <w:ind w:left="360"/>
        <w:rPr>
          <w:rFonts w:ascii="Arial" w:hAnsi="Arial" w:cs="Arial"/>
          <w:color w:val="000000"/>
          <w:sz w:val="22"/>
          <w:szCs w:val="22"/>
        </w:rPr>
      </w:pPr>
      <w:r w:rsidRPr="006E56EC">
        <w:rPr>
          <w:rFonts w:ascii="Arial" w:hAnsi="Arial" w:cs="Arial"/>
          <w:sz w:val="22"/>
          <w:szCs w:val="22"/>
        </w:rPr>
        <w:t>Healthy living promotions – Free fruit and vegetable scheme.</w:t>
      </w:r>
    </w:p>
    <w:p w14:paraId="38C1242C" w14:textId="77777777" w:rsidR="000A51D4" w:rsidRDefault="000A51D4" w:rsidP="000A51D4">
      <w:pPr>
        <w:rPr>
          <w:rFonts w:ascii="Arial" w:hAnsi="Arial" w:cs="Arial"/>
          <w:sz w:val="22"/>
          <w:szCs w:val="22"/>
        </w:rPr>
      </w:pPr>
    </w:p>
    <w:p w14:paraId="64957E07" w14:textId="77777777" w:rsidR="00654306" w:rsidRPr="006E56EC" w:rsidRDefault="00654306" w:rsidP="00654306">
      <w:pPr>
        <w:rPr>
          <w:rFonts w:ascii="Arial" w:hAnsi="Arial" w:cs="Arial"/>
          <w:b/>
          <w:sz w:val="22"/>
          <w:szCs w:val="22"/>
        </w:rPr>
      </w:pPr>
      <w:r w:rsidRPr="006E56EC">
        <w:rPr>
          <w:rFonts w:ascii="Arial" w:hAnsi="Arial" w:cs="Arial"/>
          <w:b/>
          <w:sz w:val="22"/>
          <w:szCs w:val="22"/>
        </w:rPr>
        <w:t>Promoting a Healthy and Balanced Diet</w:t>
      </w:r>
    </w:p>
    <w:p w14:paraId="5610CEC6" w14:textId="77777777" w:rsidR="00654306" w:rsidRPr="006E56EC" w:rsidRDefault="00654306" w:rsidP="00654306">
      <w:pPr>
        <w:rPr>
          <w:rFonts w:ascii="Arial" w:hAnsi="Arial" w:cs="Arial"/>
          <w:sz w:val="22"/>
          <w:szCs w:val="22"/>
        </w:rPr>
      </w:pPr>
      <w:r w:rsidRPr="006E56EC">
        <w:rPr>
          <w:rFonts w:ascii="Arial" w:hAnsi="Arial" w:cs="Arial"/>
          <w:sz w:val="22"/>
          <w:szCs w:val="22"/>
        </w:rPr>
        <w:t>As part of the work in science, for personal, social, health and citizenship education (PHSE), we teach:</w:t>
      </w:r>
    </w:p>
    <w:p w14:paraId="5DD961E9" w14:textId="77777777" w:rsidR="00654306" w:rsidRDefault="00654306" w:rsidP="00654306">
      <w:pPr>
        <w:numPr>
          <w:ilvl w:val="0"/>
          <w:numId w:val="37"/>
        </w:numPr>
        <w:shd w:val="clear" w:color="auto" w:fill="FFFFFF"/>
        <w:spacing w:beforeAutospacing="1" w:afterAutospacing="1"/>
        <w:rPr>
          <w:rFonts w:ascii="Calibri" w:hAnsi="Calibri" w:cs="Calibri"/>
          <w:color w:val="000000"/>
          <w:lang w:eastAsia="en-GB"/>
        </w:rPr>
      </w:pPr>
      <w:r>
        <w:rPr>
          <w:rFonts w:ascii="Arial" w:hAnsi="Arial" w:cs="Arial"/>
          <w:color w:val="000000"/>
          <w:sz w:val="22"/>
          <w:szCs w:val="22"/>
          <w:bdr w:val="none" w:sz="0" w:space="0" w:color="auto" w:frame="1"/>
        </w:rPr>
        <w:t>The components of a healthy diet. </w:t>
      </w:r>
    </w:p>
    <w:p w14:paraId="778E1BA1" w14:textId="77777777" w:rsidR="00654306" w:rsidRDefault="00654306" w:rsidP="00654306">
      <w:pPr>
        <w:numPr>
          <w:ilvl w:val="0"/>
          <w:numId w:val="37"/>
        </w:numPr>
        <w:shd w:val="clear" w:color="auto" w:fill="FFFFFF"/>
        <w:spacing w:beforeAutospacing="1" w:afterAutospacing="1"/>
        <w:rPr>
          <w:rFonts w:ascii="Calibri" w:hAnsi="Calibri" w:cs="Calibri"/>
          <w:color w:val="000000"/>
        </w:rPr>
      </w:pPr>
      <w:r>
        <w:rPr>
          <w:rFonts w:ascii="Arial" w:hAnsi="Arial" w:cs="Arial"/>
          <w:color w:val="000000"/>
          <w:sz w:val="22"/>
          <w:szCs w:val="22"/>
          <w:bdr w:val="none" w:sz="0" w:space="0" w:color="auto" w:frame="1"/>
        </w:rPr>
        <w:t>The importance of healthy eating both now and in the future. </w:t>
      </w:r>
      <w:r>
        <w:rPr>
          <w:rFonts w:ascii="Arial" w:hAnsi="Arial" w:cs="Arial"/>
          <w:color w:val="B36AE2"/>
          <w:sz w:val="22"/>
          <w:szCs w:val="22"/>
          <w:bdr w:val="none" w:sz="0" w:space="0" w:color="auto" w:frame="1"/>
        </w:rPr>
        <w:t> </w:t>
      </w:r>
    </w:p>
    <w:p w14:paraId="21C6F696" w14:textId="77777777" w:rsidR="00654306" w:rsidRDefault="00654306" w:rsidP="00654306">
      <w:pPr>
        <w:numPr>
          <w:ilvl w:val="0"/>
          <w:numId w:val="37"/>
        </w:numPr>
        <w:shd w:val="clear" w:color="auto" w:fill="FFFFFF"/>
        <w:spacing w:beforeAutospacing="1" w:afterAutospacing="1"/>
        <w:rPr>
          <w:rFonts w:ascii="Calibri" w:hAnsi="Calibri" w:cs="Calibri"/>
          <w:color w:val="000000"/>
        </w:rPr>
      </w:pPr>
      <w:r>
        <w:rPr>
          <w:rFonts w:ascii="Arial" w:hAnsi="Arial" w:cs="Arial"/>
          <w:color w:val="000000"/>
          <w:sz w:val="22"/>
          <w:szCs w:val="22"/>
          <w:bdr w:val="none" w:sz="0" w:space="0" w:color="auto" w:frame="1"/>
        </w:rPr>
        <w:t xml:space="preserve">Measuring and weighing </w:t>
      </w:r>
    </w:p>
    <w:p w14:paraId="68EE9F26" w14:textId="77777777" w:rsidR="00654306" w:rsidRDefault="00654306" w:rsidP="00654306">
      <w:pPr>
        <w:numPr>
          <w:ilvl w:val="0"/>
          <w:numId w:val="37"/>
        </w:numPr>
        <w:shd w:val="clear" w:color="auto" w:fill="FFFFFF"/>
        <w:spacing w:beforeAutospacing="1" w:afterAutospacing="1"/>
        <w:rPr>
          <w:rFonts w:ascii="Calibri" w:hAnsi="Calibri" w:cs="Calibri"/>
          <w:color w:val="000000"/>
        </w:rPr>
      </w:pPr>
      <w:r>
        <w:rPr>
          <w:rFonts w:ascii="Arial" w:hAnsi="Arial" w:cs="Arial"/>
          <w:color w:val="000000"/>
          <w:sz w:val="22"/>
          <w:szCs w:val="22"/>
          <w:bdr w:val="none" w:sz="0" w:space="0" w:color="auto" w:frame="1"/>
        </w:rPr>
        <w:t xml:space="preserve">Our Gardening Club grows vegetables </w:t>
      </w:r>
    </w:p>
    <w:p w14:paraId="255C59A9" w14:textId="77777777" w:rsidR="00654306" w:rsidRPr="00654306" w:rsidRDefault="00654306" w:rsidP="001C3619">
      <w:pPr>
        <w:numPr>
          <w:ilvl w:val="0"/>
          <w:numId w:val="37"/>
        </w:numPr>
        <w:shd w:val="clear" w:color="auto" w:fill="FFFFFF"/>
        <w:spacing w:beforeAutospacing="1" w:afterAutospacing="1"/>
        <w:rPr>
          <w:rFonts w:ascii="Calibri" w:hAnsi="Calibri" w:cs="Calibri"/>
          <w:color w:val="000000"/>
        </w:rPr>
      </w:pPr>
      <w:r w:rsidRPr="00654306">
        <w:rPr>
          <w:rFonts w:ascii="Arial" w:hAnsi="Arial" w:cs="Arial"/>
          <w:color w:val="000000"/>
          <w:sz w:val="22"/>
          <w:szCs w:val="22"/>
          <w:bdr w:val="none" w:sz="0" w:space="0" w:color="auto" w:frame="1"/>
        </w:rPr>
        <w:t>Food in history</w:t>
      </w:r>
      <w:r>
        <w:rPr>
          <w:rFonts w:ascii="Arial" w:hAnsi="Arial" w:cs="Arial"/>
          <w:color w:val="000000"/>
          <w:sz w:val="22"/>
          <w:szCs w:val="22"/>
          <w:bdr w:val="none" w:sz="0" w:space="0" w:color="auto" w:frame="1"/>
        </w:rPr>
        <w:t xml:space="preserve"> where applicable</w:t>
      </w:r>
    </w:p>
    <w:p w14:paraId="62E86E9A" w14:textId="77777777" w:rsidR="00654306" w:rsidRPr="00654306" w:rsidRDefault="00654306" w:rsidP="006C6B21">
      <w:pPr>
        <w:numPr>
          <w:ilvl w:val="0"/>
          <w:numId w:val="37"/>
        </w:numPr>
        <w:shd w:val="clear" w:color="auto" w:fill="FFFFFF"/>
        <w:spacing w:beforeAutospacing="1" w:afterAutospacing="1"/>
        <w:rPr>
          <w:rFonts w:ascii="Calibri" w:hAnsi="Calibri" w:cs="Calibri"/>
          <w:color w:val="000000"/>
        </w:rPr>
      </w:pPr>
      <w:r w:rsidRPr="00654306">
        <w:rPr>
          <w:rFonts w:ascii="Arial" w:hAnsi="Arial" w:cs="Arial"/>
          <w:color w:val="000000"/>
          <w:sz w:val="22"/>
          <w:szCs w:val="22"/>
          <w:bdr w:val="none" w:sz="0" w:space="0" w:color="auto" w:frame="1"/>
        </w:rPr>
        <w:t xml:space="preserve">Design a healthy menu </w:t>
      </w:r>
    </w:p>
    <w:p w14:paraId="09E7EB5B" w14:textId="77777777" w:rsidR="00654306" w:rsidRPr="00654306" w:rsidRDefault="00654306" w:rsidP="006C6B21">
      <w:pPr>
        <w:numPr>
          <w:ilvl w:val="0"/>
          <w:numId w:val="37"/>
        </w:numPr>
        <w:shd w:val="clear" w:color="auto" w:fill="FFFFFF"/>
        <w:spacing w:beforeAutospacing="1" w:afterAutospacing="1"/>
        <w:rPr>
          <w:rFonts w:ascii="Calibri" w:hAnsi="Calibri" w:cs="Calibri"/>
          <w:color w:val="000000"/>
        </w:rPr>
      </w:pPr>
      <w:r>
        <w:rPr>
          <w:rFonts w:ascii="Arial" w:hAnsi="Arial" w:cs="Arial"/>
          <w:color w:val="000000"/>
          <w:sz w:val="22"/>
          <w:szCs w:val="22"/>
          <w:bdr w:val="none" w:sz="0" w:space="0" w:color="auto" w:frame="1"/>
        </w:rPr>
        <w:t>Looking at the role of food in celebrations in RE</w:t>
      </w:r>
    </w:p>
    <w:p w14:paraId="213CBAA2" w14:textId="77777777" w:rsidR="00654306" w:rsidRPr="00654306" w:rsidRDefault="00654306" w:rsidP="006C6B21">
      <w:pPr>
        <w:numPr>
          <w:ilvl w:val="0"/>
          <w:numId w:val="37"/>
        </w:numPr>
        <w:shd w:val="clear" w:color="auto" w:fill="FFFFFF"/>
        <w:spacing w:beforeAutospacing="1" w:afterAutospacing="1"/>
        <w:rPr>
          <w:rFonts w:ascii="Calibri" w:hAnsi="Calibri" w:cs="Calibri"/>
          <w:color w:val="000000"/>
        </w:rPr>
      </w:pPr>
      <w:r w:rsidRPr="00654306">
        <w:rPr>
          <w:rFonts w:ascii="Arial" w:hAnsi="Arial" w:cs="Arial"/>
          <w:color w:val="000000"/>
          <w:sz w:val="22"/>
          <w:szCs w:val="22"/>
          <w:bdr w:val="none" w:sz="0" w:space="0" w:color="auto" w:frame="1"/>
        </w:rPr>
        <w:t>Extra curriculum activities, including:  </w:t>
      </w:r>
      <w:r w:rsidRPr="00654306">
        <w:rPr>
          <w:rFonts w:ascii="Arial" w:hAnsi="Arial" w:cs="Arial"/>
          <w:color w:val="B36AE2"/>
          <w:sz w:val="22"/>
          <w:szCs w:val="22"/>
          <w:bdr w:val="none" w:sz="0" w:space="0" w:color="auto" w:frame="1"/>
        </w:rPr>
        <w:t>​</w:t>
      </w:r>
    </w:p>
    <w:p w14:paraId="31D091A6" w14:textId="77777777" w:rsidR="00654306" w:rsidRDefault="00654306" w:rsidP="00654306">
      <w:pPr>
        <w:numPr>
          <w:ilvl w:val="1"/>
          <w:numId w:val="37"/>
        </w:numPr>
        <w:shd w:val="clear" w:color="auto" w:fill="FFFFFF"/>
        <w:spacing w:beforeAutospacing="1" w:afterAutospacing="1"/>
        <w:rPr>
          <w:rFonts w:ascii="Calibri" w:hAnsi="Calibri" w:cs="Calibri"/>
          <w:color w:val="000000"/>
        </w:rPr>
      </w:pPr>
      <w:r>
        <w:rPr>
          <w:rFonts w:ascii="Arial" w:hAnsi="Arial" w:cs="Arial"/>
          <w:color w:val="000000"/>
          <w:sz w:val="22"/>
          <w:szCs w:val="22"/>
          <w:bdr w:val="none" w:sz="0" w:space="0" w:color="auto" w:frame="1"/>
        </w:rPr>
        <w:t>Caterer’s talks about the changes in school meals and nutritional standards. </w:t>
      </w:r>
    </w:p>
    <w:p w14:paraId="29705B02" w14:textId="77777777" w:rsidR="000A51D4" w:rsidRPr="006E56EC" w:rsidRDefault="00654306" w:rsidP="007342E5">
      <w:pPr>
        <w:numPr>
          <w:ilvl w:val="1"/>
          <w:numId w:val="37"/>
        </w:numPr>
        <w:shd w:val="clear" w:color="auto" w:fill="FFFFFF"/>
        <w:spacing w:beforeAutospacing="1" w:afterAutospacing="1"/>
        <w:rPr>
          <w:rFonts w:ascii="Arial" w:hAnsi="Arial" w:cs="Arial"/>
          <w:sz w:val="22"/>
          <w:szCs w:val="22"/>
        </w:rPr>
      </w:pPr>
      <w:r>
        <w:rPr>
          <w:rFonts w:ascii="Arial" w:hAnsi="Arial" w:cs="Arial"/>
          <w:color w:val="000000"/>
          <w:sz w:val="22"/>
          <w:szCs w:val="22"/>
          <w:bdr w:val="none" w:sz="0" w:space="0" w:color="auto" w:frame="1"/>
        </w:rPr>
        <w:t>After school sports clubs.</w:t>
      </w:r>
      <w:r w:rsidR="007342E5" w:rsidRPr="006E56EC">
        <w:rPr>
          <w:rFonts w:ascii="Arial" w:hAnsi="Arial" w:cs="Arial"/>
          <w:sz w:val="22"/>
          <w:szCs w:val="22"/>
        </w:rPr>
        <w:t xml:space="preserve"> </w:t>
      </w:r>
    </w:p>
    <w:p w14:paraId="56601D10" w14:textId="77777777" w:rsidR="0055281E" w:rsidRPr="006E56EC" w:rsidRDefault="000A51D4" w:rsidP="00705607">
      <w:pPr>
        <w:rPr>
          <w:rFonts w:ascii="Arial" w:hAnsi="Arial" w:cs="Arial"/>
          <w:sz w:val="22"/>
          <w:szCs w:val="22"/>
        </w:rPr>
      </w:pPr>
      <w:r w:rsidRPr="006E56EC">
        <w:rPr>
          <w:rFonts w:ascii="Arial" w:hAnsi="Arial" w:cs="Arial"/>
          <w:sz w:val="22"/>
          <w:szCs w:val="22"/>
        </w:rPr>
        <w:t>We enlist the help of the school caterer to help promote healthy eating habits. We also arrange for advice and assistance about healthy eating issues to be provided to parents. Outside speakers such as local sportsmen and women promote healthy eating habits during assemblies and specially arranged events.</w:t>
      </w:r>
    </w:p>
    <w:p w14:paraId="4047D7A3" w14:textId="77777777" w:rsidR="0055281E" w:rsidRPr="006E56EC" w:rsidRDefault="0055281E" w:rsidP="00705607">
      <w:pPr>
        <w:rPr>
          <w:rFonts w:ascii="Arial" w:hAnsi="Arial" w:cs="Arial"/>
          <w:b/>
          <w:color w:val="000000"/>
          <w:sz w:val="22"/>
          <w:szCs w:val="22"/>
        </w:rPr>
      </w:pPr>
    </w:p>
    <w:p w14:paraId="1F28667A" w14:textId="77777777" w:rsidR="002E6659" w:rsidRDefault="002E6659" w:rsidP="00705607">
      <w:pPr>
        <w:rPr>
          <w:rFonts w:ascii="Arial" w:hAnsi="Arial" w:cs="Arial"/>
          <w:b/>
          <w:color w:val="000000"/>
          <w:sz w:val="22"/>
          <w:szCs w:val="22"/>
        </w:rPr>
      </w:pPr>
    </w:p>
    <w:p w14:paraId="6BF01D20" w14:textId="77777777" w:rsidR="00E3019A" w:rsidRPr="006E56EC" w:rsidRDefault="00E3019A" w:rsidP="00705607">
      <w:pPr>
        <w:rPr>
          <w:rFonts w:ascii="Arial" w:hAnsi="Arial" w:cs="Arial"/>
          <w:b/>
          <w:color w:val="000000"/>
          <w:sz w:val="22"/>
          <w:szCs w:val="22"/>
        </w:rPr>
      </w:pPr>
      <w:r w:rsidRPr="006E56EC">
        <w:rPr>
          <w:rFonts w:ascii="Arial" w:hAnsi="Arial" w:cs="Arial"/>
          <w:b/>
          <w:color w:val="000000"/>
          <w:sz w:val="22"/>
          <w:szCs w:val="22"/>
        </w:rPr>
        <w:t>Monitoring and Evaluating the Policy</w:t>
      </w:r>
    </w:p>
    <w:p w14:paraId="759A476A" w14:textId="77777777" w:rsidR="00E3019A" w:rsidRPr="006E56EC" w:rsidRDefault="00E3019A" w:rsidP="00705607">
      <w:pPr>
        <w:rPr>
          <w:rFonts w:ascii="Arial" w:hAnsi="Arial" w:cs="Arial"/>
          <w:sz w:val="22"/>
          <w:szCs w:val="22"/>
        </w:rPr>
      </w:pPr>
      <w:r w:rsidRPr="006E56EC">
        <w:rPr>
          <w:rFonts w:ascii="Arial" w:hAnsi="Arial" w:cs="Arial"/>
          <w:sz w:val="22"/>
          <w:szCs w:val="22"/>
        </w:rPr>
        <w:t xml:space="preserve">This policy, its procedures and activities will be monitored and reviewed periodically by the Governing Body. Any feedback or updates to the </w:t>
      </w:r>
      <w:r w:rsidR="00A8009D" w:rsidRPr="006E56EC">
        <w:rPr>
          <w:rFonts w:ascii="Arial" w:hAnsi="Arial" w:cs="Arial"/>
          <w:sz w:val="22"/>
          <w:szCs w:val="22"/>
        </w:rPr>
        <w:t xml:space="preserve">policy will be published in our </w:t>
      </w:r>
      <w:r w:rsidR="00804779" w:rsidRPr="006E56EC">
        <w:rPr>
          <w:rFonts w:ascii="Arial" w:hAnsi="Arial" w:cs="Arial"/>
          <w:sz w:val="22"/>
          <w:szCs w:val="22"/>
        </w:rPr>
        <w:t>School</w:t>
      </w:r>
      <w:r w:rsidR="00A8009D" w:rsidRPr="006E56EC">
        <w:rPr>
          <w:rFonts w:ascii="Arial" w:hAnsi="Arial" w:cs="Arial"/>
          <w:sz w:val="22"/>
          <w:szCs w:val="22"/>
        </w:rPr>
        <w:t xml:space="preserve"> </w:t>
      </w:r>
      <w:r w:rsidRPr="006E56EC">
        <w:rPr>
          <w:rFonts w:ascii="Arial" w:hAnsi="Arial" w:cs="Arial"/>
          <w:sz w:val="22"/>
          <w:szCs w:val="22"/>
        </w:rPr>
        <w:t>Newsletter.</w:t>
      </w:r>
    </w:p>
    <w:p w14:paraId="3AB291D6" w14:textId="77777777" w:rsidR="003B3ABB" w:rsidRPr="006E56EC" w:rsidRDefault="003B3ABB" w:rsidP="00705607">
      <w:pPr>
        <w:rPr>
          <w:rFonts w:ascii="Arial" w:hAnsi="Arial" w:cs="Arial"/>
          <w:b/>
          <w:sz w:val="22"/>
          <w:szCs w:val="22"/>
        </w:rPr>
      </w:pPr>
    </w:p>
    <w:sectPr w:rsidR="003B3ABB" w:rsidRPr="006E56EC" w:rsidSect="00A96D98">
      <w:pgSz w:w="12240" w:h="15840"/>
      <w:pgMar w:top="567" w:right="758"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Bold">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B2986"/>
    <w:multiLevelType w:val="hybridMultilevel"/>
    <w:tmpl w:val="A41C3D40"/>
    <w:lvl w:ilvl="0" w:tplc="08090001">
      <w:start w:val="1"/>
      <w:numFmt w:val="bullet"/>
      <w:lvlText w:val=""/>
      <w:lvlJc w:val="left"/>
      <w:pPr>
        <w:tabs>
          <w:tab w:val="num" w:pos="323"/>
        </w:tabs>
        <w:ind w:left="323" w:hanging="360"/>
      </w:pPr>
      <w:rPr>
        <w:rFonts w:ascii="Symbol" w:hAnsi="Symbol" w:hint="default"/>
      </w:rPr>
    </w:lvl>
    <w:lvl w:ilvl="1" w:tplc="08090003" w:tentative="1">
      <w:start w:val="1"/>
      <w:numFmt w:val="bullet"/>
      <w:lvlText w:val="o"/>
      <w:lvlJc w:val="left"/>
      <w:pPr>
        <w:tabs>
          <w:tab w:val="num" w:pos="1043"/>
        </w:tabs>
        <w:ind w:left="1043" w:hanging="360"/>
      </w:pPr>
      <w:rPr>
        <w:rFonts w:ascii="Courier New" w:hAnsi="Courier New" w:cs="Courier New" w:hint="default"/>
      </w:rPr>
    </w:lvl>
    <w:lvl w:ilvl="2" w:tplc="08090005" w:tentative="1">
      <w:start w:val="1"/>
      <w:numFmt w:val="bullet"/>
      <w:lvlText w:val=""/>
      <w:lvlJc w:val="left"/>
      <w:pPr>
        <w:tabs>
          <w:tab w:val="num" w:pos="1763"/>
        </w:tabs>
        <w:ind w:left="1763" w:hanging="360"/>
      </w:pPr>
      <w:rPr>
        <w:rFonts w:ascii="Wingdings" w:hAnsi="Wingdings" w:hint="default"/>
      </w:rPr>
    </w:lvl>
    <w:lvl w:ilvl="3" w:tplc="08090001" w:tentative="1">
      <w:start w:val="1"/>
      <w:numFmt w:val="bullet"/>
      <w:lvlText w:val=""/>
      <w:lvlJc w:val="left"/>
      <w:pPr>
        <w:tabs>
          <w:tab w:val="num" w:pos="2483"/>
        </w:tabs>
        <w:ind w:left="2483" w:hanging="360"/>
      </w:pPr>
      <w:rPr>
        <w:rFonts w:ascii="Symbol" w:hAnsi="Symbol" w:hint="default"/>
      </w:rPr>
    </w:lvl>
    <w:lvl w:ilvl="4" w:tplc="08090003" w:tentative="1">
      <w:start w:val="1"/>
      <w:numFmt w:val="bullet"/>
      <w:lvlText w:val="o"/>
      <w:lvlJc w:val="left"/>
      <w:pPr>
        <w:tabs>
          <w:tab w:val="num" w:pos="3203"/>
        </w:tabs>
        <w:ind w:left="3203" w:hanging="360"/>
      </w:pPr>
      <w:rPr>
        <w:rFonts w:ascii="Courier New" w:hAnsi="Courier New" w:cs="Courier New" w:hint="default"/>
      </w:rPr>
    </w:lvl>
    <w:lvl w:ilvl="5" w:tplc="08090005" w:tentative="1">
      <w:start w:val="1"/>
      <w:numFmt w:val="bullet"/>
      <w:lvlText w:val=""/>
      <w:lvlJc w:val="left"/>
      <w:pPr>
        <w:tabs>
          <w:tab w:val="num" w:pos="3923"/>
        </w:tabs>
        <w:ind w:left="3923" w:hanging="360"/>
      </w:pPr>
      <w:rPr>
        <w:rFonts w:ascii="Wingdings" w:hAnsi="Wingdings" w:hint="default"/>
      </w:rPr>
    </w:lvl>
    <w:lvl w:ilvl="6" w:tplc="08090001" w:tentative="1">
      <w:start w:val="1"/>
      <w:numFmt w:val="bullet"/>
      <w:lvlText w:val=""/>
      <w:lvlJc w:val="left"/>
      <w:pPr>
        <w:tabs>
          <w:tab w:val="num" w:pos="4643"/>
        </w:tabs>
        <w:ind w:left="4643" w:hanging="360"/>
      </w:pPr>
      <w:rPr>
        <w:rFonts w:ascii="Symbol" w:hAnsi="Symbol" w:hint="default"/>
      </w:rPr>
    </w:lvl>
    <w:lvl w:ilvl="7" w:tplc="08090003" w:tentative="1">
      <w:start w:val="1"/>
      <w:numFmt w:val="bullet"/>
      <w:lvlText w:val="o"/>
      <w:lvlJc w:val="left"/>
      <w:pPr>
        <w:tabs>
          <w:tab w:val="num" w:pos="5363"/>
        </w:tabs>
        <w:ind w:left="5363" w:hanging="360"/>
      </w:pPr>
      <w:rPr>
        <w:rFonts w:ascii="Courier New" w:hAnsi="Courier New" w:cs="Courier New" w:hint="default"/>
      </w:rPr>
    </w:lvl>
    <w:lvl w:ilvl="8" w:tplc="08090005" w:tentative="1">
      <w:start w:val="1"/>
      <w:numFmt w:val="bullet"/>
      <w:lvlText w:val=""/>
      <w:lvlJc w:val="left"/>
      <w:pPr>
        <w:tabs>
          <w:tab w:val="num" w:pos="6083"/>
        </w:tabs>
        <w:ind w:left="6083" w:hanging="360"/>
      </w:pPr>
      <w:rPr>
        <w:rFonts w:ascii="Wingdings" w:hAnsi="Wingdings" w:hint="default"/>
      </w:rPr>
    </w:lvl>
  </w:abstractNum>
  <w:abstractNum w:abstractNumId="1" w15:restartNumberingAfterBreak="0">
    <w:nsid w:val="00A324B2"/>
    <w:multiLevelType w:val="hybridMultilevel"/>
    <w:tmpl w:val="D49E6126"/>
    <w:lvl w:ilvl="0" w:tplc="08090001">
      <w:start w:val="1"/>
      <w:numFmt w:val="bullet"/>
      <w:lvlText w:val=""/>
      <w:lvlJc w:val="left"/>
      <w:pPr>
        <w:tabs>
          <w:tab w:val="num" w:pos="1004"/>
        </w:tabs>
        <w:ind w:left="1004" w:hanging="360"/>
      </w:pPr>
      <w:rPr>
        <w:rFonts w:ascii="Symbol" w:hAnsi="Symbol" w:hint="default"/>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 w15:restartNumberingAfterBreak="0">
    <w:nsid w:val="02314A8E"/>
    <w:multiLevelType w:val="hybridMultilevel"/>
    <w:tmpl w:val="A17A59C6"/>
    <w:lvl w:ilvl="0" w:tplc="08090001">
      <w:start w:val="1"/>
      <w:numFmt w:val="bullet"/>
      <w:lvlText w:val=""/>
      <w:lvlJc w:val="left"/>
      <w:pPr>
        <w:tabs>
          <w:tab w:val="num" w:pos="1004"/>
        </w:tabs>
        <w:ind w:left="1004" w:hanging="360"/>
      </w:pPr>
      <w:rPr>
        <w:rFonts w:ascii="Symbol" w:hAnsi="Symbol" w:hint="default"/>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3" w15:restartNumberingAfterBreak="0">
    <w:nsid w:val="04A84E53"/>
    <w:multiLevelType w:val="hybridMultilevel"/>
    <w:tmpl w:val="4246C522"/>
    <w:lvl w:ilvl="0" w:tplc="45A4F488">
      <w:start w:val="1"/>
      <w:numFmt w:val="bullet"/>
      <w:lvlText w:val=""/>
      <w:lvlJc w:val="left"/>
      <w:pPr>
        <w:tabs>
          <w:tab w:val="num" w:pos="737"/>
        </w:tabs>
        <w:ind w:left="737" w:hanging="453"/>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8EE38B4"/>
    <w:multiLevelType w:val="hybridMultilevel"/>
    <w:tmpl w:val="8A72C44C"/>
    <w:lvl w:ilvl="0" w:tplc="08090001">
      <w:start w:val="1"/>
      <w:numFmt w:val="bullet"/>
      <w:lvlText w:val=""/>
      <w:lvlJc w:val="left"/>
      <w:pPr>
        <w:tabs>
          <w:tab w:val="num" w:pos="1437"/>
        </w:tabs>
        <w:ind w:left="1437" w:hanging="360"/>
      </w:pPr>
      <w:rPr>
        <w:rFonts w:ascii="Symbol" w:hAnsi="Symbol" w:hint="default"/>
      </w:rPr>
    </w:lvl>
    <w:lvl w:ilvl="1" w:tplc="08090003" w:tentative="1">
      <w:start w:val="1"/>
      <w:numFmt w:val="bullet"/>
      <w:lvlText w:val="o"/>
      <w:lvlJc w:val="left"/>
      <w:pPr>
        <w:tabs>
          <w:tab w:val="num" w:pos="2157"/>
        </w:tabs>
        <w:ind w:left="2157" w:hanging="360"/>
      </w:pPr>
      <w:rPr>
        <w:rFonts w:ascii="Courier New" w:hAnsi="Courier New" w:cs="Courier New" w:hint="default"/>
      </w:rPr>
    </w:lvl>
    <w:lvl w:ilvl="2" w:tplc="08090005" w:tentative="1">
      <w:start w:val="1"/>
      <w:numFmt w:val="bullet"/>
      <w:lvlText w:val=""/>
      <w:lvlJc w:val="left"/>
      <w:pPr>
        <w:tabs>
          <w:tab w:val="num" w:pos="2877"/>
        </w:tabs>
        <w:ind w:left="2877" w:hanging="360"/>
      </w:pPr>
      <w:rPr>
        <w:rFonts w:ascii="Wingdings" w:hAnsi="Wingdings" w:hint="default"/>
      </w:rPr>
    </w:lvl>
    <w:lvl w:ilvl="3" w:tplc="08090001" w:tentative="1">
      <w:start w:val="1"/>
      <w:numFmt w:val="bullet"/>
      <w:lvlText w:val=""/>
      <w:lvlJc w:val="left"/>
      <w:pPr>
        <w:tabs>
          <w:tab w:val="num" w:pos="3597"/>
        </w:tabs>
        <w:ind w:left="3597" w:hanging="360"/>
      </w:pPr>
      <w:rPr>
        <w:rFonts w:ascii="Symbol" w:hAnsi="Symbol" w:hint="default"/>
      </w:rPr>
    </w:lvl>
    <w:lvl w:ilvl="4" w:tplc="08090003" w:tentative="1">
      <w:start w:val="1"/>
      <w:numFmt w:val="bullet"/>
      <w:lvlText w:val="o"/>
      <w:lvlJc w:val="left"/>
      <w:pPr>
        <w:tabs>
          <w:tab w:val="num" w:pos="4317"/>
        </w:tabs>
        <w:ind w:left="4317" w:hanging="360"/>
      </w:pPr>
      <w:rPr>
        <w:rFonts w:ascii="Courier New" w:hAnsi="Courier New" w:cs="Courier New" w:hint="default"/>
      </w:rPr>
    </w:lvl>
    <w:lvl w:ilvl="5" w:tplc="08090005" w:tentative="1">
      <w:start w:val="1"/>
      <w:numFmt w:val="bullet"/>
      <w:lvlText w:val=""/>
      <w:lvlJc w:val="left"/>
      <w:pPr>
        <w:tabs>
          <w:tab w:val="num" w:pos="5037"/>
        </w:tabs>
        <w:ind w:left="5037" w:hanging="360"/>
      </w:pPr>
      <w:rPr>
        <w:rFonts w:ascii="Wingdings" w:hAnsi="Wingdings" w:hint="default"/>
      </w:rPr>
    </w:lvl>
    <w:lvl w:ilvl="6" w:tplc="08090001" w:tentative="1">
      <w:start w:val="1"/>
      <w:numFmt w:val="bullet"/>
      <w:lvlText w:val=""/>
      <w:lvlJc w:val="left"/>
      <w:pPr>
        <w:tabs>
          <w:tab w:val="num" w:pos="5757"/>
        </w:tabs>
        <w:ind w:left="5757" w:hanging="360"/>
      </w:pPr>
      <w:rPr>
        <w:rFonts w:ascii="Symbol" w:hAnsi="Symbol" w:hint="default"/>
      </w:rPr>
    </w:lvl>
    <w:lvl w:ilvl="7" w:tplc="08090003" w:tentative="1">
      <w:start w:val="1"/>
      <w:numFmt w:val="bullet"/>
      <w:lvlText w:val="o"/>
      <w:lvlJc w:val="left"/>
      <w:pPr>
        <w:tabs>
          <w:tab w:val="num" w:pos="6477"/>
        </w:tabs>
        <w:ind w:left="6477" w:hanging="360"/>
      </w:pPr>
      <w:rPr>
        <w:rFonts w:ascii="Courier New" w:hAnsi="Courier New" w:cs="Courier New" w:hint="default"/>
      </w:rPr>
    </w:lvl>
    <w:lvl w:ilvl="8" w:tplc="08090005" w:tentative="1">
      <w:start w:val="1"/>
      <w:numFmt w:val="bullet"/>
      <w:lvlText w:val=""/>
      <w:lvlJc w:val="left"/>
      <w:pPr>
        <w:tabs>
          <w:tab w:val="num" w:pos="7197"/>
        </w:tabs>
        <w:ind w:left="7197" w:hanging="360"/>
      </w:pPr>
      <w:rPr>
        <w:rFonts w:ascii="Wingdings" w:hAnsi="Wingdings" w:hint="default"/>
      </w:rPr>
    </w:lvl>
  </w:abstractNum>
  <w:abstractNum w:abstractNumId="5" w15:restartNumberingAfterBreak="0">
    <w:nsid w:val="0D484761"/>
    <w:multiLevelType w:val="hybridMultilevel"/>
    <w:tmpl w:val="A9ACB70E"/>
    <w:lvl w:ilvl="0" w:tplc="45A4F488">
      <w:start w:val="1"/>
      <w:numFmt w:val="bullet"/>
      <w:lvlText w:val=""/>
      <w:lvlJc w:val="left"/>
      <w:pPr>
        <w:tabs>
          <w:tab w:val="num" w:pos="737"/>
        </w:tabs>
        <w:ind w:left="737" w:hanging="453"/>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3765C4E"/>
    <w:multiLevelType w:val="hybridMultilevel"/>
    <w:tmpl w:val="A484EF9C"/>
    <w:lvl w:ilvl="0" w:tplc="85A80256">
      <w:start w:val="1"/>
      <w:numFmt w:val="bullet"/>
      <w:lvlText w:val=""/>
      <w:lvlJc w:val="left"/>
      <w:pPr>
        <w:tabs>
          <w:tab w:val="num" w:pos="1318"/>
        </w:tabs>
        <w:ind w:left="1318" w:hanging="363"/>
      </w:pPr>
      <w:rPr>
        <w:rFonts w:ascii="Wingdings" w:hAnsi="Wingdings" w:hint="default"/>
      </w:rPr>
    </w:lvl>
    <w:lvl w:ilvl="1" w:tplc="3D9E4A30">
      <w:start w:val="1"/>
      <w:numFmt w:val="lowerRoman"/>
      <w:lvlText w:val="%2)"/>
      <w:lvlJc w:val="left"/>
      <w:pPr>
        <w:tabs>
          <w:tab w:val="num" w:pos="851"/>
        </w:tabs>
        <w:ind w:left="851" w:hanging="397"/>
      </w:pPr>
      <w:rPr>
        <w:rFonts w:hint="default"/>
      </w:rPr>
    </w:lvl>
    <w:lvl w:ilvl="2" w:tplc="08090005" w:tentative="1">
      <w:start w:val="1"/>
      <w:numFmt w:val="bullet"/>
      <w:lvlText w:val=""/>
      <w:lvlJc w:val="left"/>
      <w:pPr>
        <w:tabs>
          <w:tab w:val="num" w:pos="2398"/>
        </w:tabs>
        <w:ind w:left="2398" w:hanging="360"/>
      </w:pPr>
      <w:rPr>
        <w:rFonts w:ascii="Wingdings" w:hAnsi="Wingdings" w:hint="default"/>
      </w:rPr>
    </w:lvl>
    <w:lvl w:ilvl="3" w:tplc="08090001" w:tentative="1">
      <w:start w:val="1"/>
      <w:numFmt w:val="bullet"/>
      <w:lvlText w:val=""/>
      <w:lvlJc w:val="left"/>
      <w:pPr>
        <w:tabs>
          <w:tab w:val="num" w:pos="3118"/>
        </w:tabs>
        <w:ind w:left="3118" w:hanging="360"/>
      </w:pPr>
      <w:rPr>
        <w:rFonts w:ascii="Symbol" w:hAnsi="Symbol" w:hint="default"/>
      </w:rPr>
    </w:lvl>
    <w:lvl w:ilvl="4" w:tplc="08090003" w:tentative="1">
      <w:start w:val="1"/>
      <w:numFmt w:val="bullet"/>
      <w:lvlText w:val="o"/>
      <w:lvlJc w:val="left"/>
      <w:pPr>
        <w:tabs>
          <w:tab w:val="num" w:pos="3838"/>
        </w:tabs>
        <w:ind w:left="3838" w:hanging="360"/>
      </w:pPr>
      <w:rPr>
        <w:rFonts w:ascii="Courier New" w:hAnsi="Courier New" w:cs="Courier New" w:hint="default"/>
      </w:rPr>
    </w:lvl>
    <w:lvl w:ilvl="5" w:tplc="08090005" w:tentative="1">
      <w:start w:val="1"/>
      <w:numFmt w:val="bullet"/>
      <w:lvlText w:val=""/>
      <w:lvlJc w:val="left"/>
      <w:pPr>
        <w:tabs>
          <w:tab w:val="num" w:pos="4558"/>
        </w:tabs>
        <w:ind w:left="4558" w:hanging="360"/>
      </w:pPr>
      <w:rPr>
        <w:rFonts w:ascii="Wingdings" w:hAnsi="Wingdings" w:hint="default"/>
      </w:rPr>
    </w:lvl>
    <w:lvl w:ilvl="6" w:tplc="08090001" w:tentative="1">
      <w:start w:val="1"/>
      <w:numFmt w:val="bullet"/>
      <w:lvlText w:val=""/>
      <w:lvlJc w:val="left"/>
      <w:pPr>
        <w:tabs>
          <w:tab w:val="num" w:pos="5278"/>
        </w:tabs>
        <w:ind w:left="5278" w:hanging="360"/>
      </w:pPr>
      <w:rPr>
        <w:rFonts w:ascii="Symbol" w:hAnsi="Symbol" w:hint="default"/>
      </w:rPr>
    </w:lvl>
    <w:lvl w:ilvl="7" w:tplc="08090003" w:tentative="1">
      <w:start w:val="1"/>
      <w:numFmt w:val="bullet"/>
      <w:lvlText w:val="o"/>
      <w:lvlJc w:val="left"/>
      <w:pPr>
        <w:tabs>
          <w:tab w:val="num" w:pos="5998"/>
        </w:tabs>
        <w:ind w:left="5998" w:hanging="360"/>
      </w:pPr>
      <w:rPr>
        <w:rFonts w:ascii="Courier New" w:hAnsi="Courier New" w:cs="Courier New" w:hint="default"/>
      </w:rPr>
    </w:lvl>
    <w:lvl w:ilvl="8" w:tplc="08090005" w:tentative="1">
      <w:start w:val="1"/>
      <w:numFmt w:val="bullet"/>
      <w:lvlText w:val=""/>
      <w:lvlJc w:val="left"/>
      <w:pPr>
        <w:tabs>
          <w:tab w:val="num" w:pos="6718"/>
        </w:tabs>
        <w:ind w:left="6718" w:hanging="360"/>
      </w:pPr>
      <w:rPr>
        <w:rFonts w:ascii="Wingdings" w:hAnsi="Wingdings" w:hint="default"/>
      </w:rPr>
    </w:lvl>
  </w:abstractNum>
  <w:abstractNum w:abstractNumId="7" w15:restartNumberingAfterBreak="0">
    <w:nsid w:val="154E0AC5"/>
    <w:multiLevelType w:val="hybridMultilevel"/>
    <w:tmpl w:val="71983256"/>
    <w:lvl w:ilvl="0" w:tplc="08090001">
      <w:start w:val="1"/>
      <w:numFmt w:val="bullet"/>
      <w:lvlText w:val=""/>
      <w:lvlJc w:val="left"/>
      <w:pPr>
        <w:tabs>
          <w:tab w:val="num" w:pos="1004"/>
        </w:tabs>
        <w:ind w:left="1004" w:hanging="360"/>
      </w:pPr>
      <w:rPr>
        <w:rFonts w:ascii="Symbol" w:hAnsi="Symbol" w:hint="default"/>
      </w:rPr>
    </w:lvl>
    <w:lvl w:ilvl="1" w:tplc="52E20D9A">
      <w:numFmt w:val="bullet"/>
      <w:lvlText w:val="-"/>
      <w:lvlJc w:val="left"/>
      <w:pPr>
        <w:tabs>
          <w:tab w:val="num" w:pos="1724"/>
        </w:tabs>
        <w:ind w:left="1724" w:hanging="360"/>
      </w:pPr>
      <w:rPr>
        <w:rFonts w:ascii="Comic Sans MS" w:eastAsia="Times New Roman" w:hAnsi="Comic Sans MS" w:cs="Times New Roman"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8" w15:restartNumberingAfterBreak="0">
    <w:nsid w:val="1F716058"/>
    <w:multiLevelType w:val="hybridMultilevel"/>
    <w:tmpl w:val="934A1C4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37C06D7"/>
    <w:multiLevelType w:val="hybridMultilevel"/>
    <w:tmpl w:val="22403730"/>
    <w:lvl w:ilvl="0" w:tplc="45A4F488">
      <w:start w:val="1"/>
      <w:numFmt w:val="bullet"/>
      <w:lvlText w:val=""/>
      <w:lvlJc w:val="left"/>
      <w:pPr>
        <w:tabs>
          <w:tab w:val="num" w:pos="737"/>
        </w:tabs>
        <w:ind w:left="737" w:hanging="453"/>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3B8740C"/>
    <w:multiLevelType w:val="hybridMultilevel"/>
    <w:tmpl w:val="CC5EB2B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4737E96"/>
    <w:multiLevelType w:val="hybridMultilevel"/>
    <w:tmpl w:val="39643552"/>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cs="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cs="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cs="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12" w15:restartNumberingAfterBreak="0">
    <w:nsid w:val="2500292F"/>
    <w:multiLevelType w:val="hybridMultilevel"/>
    <w:tmpl w:val="6832B95A"/>
    <w:lvl w:ilvl="0" w:tplc="45A4F488">
      <w:start w:val="1"/>
      <w:numFmt w:val="bullet"/>
      <w:lvlText w:val=""/>
      <w:lvlJc w:val="left"/>
      <w:pPr>
        <w:tabs>
          <w:tab w:val="num" w:pos="737"/>
        </w:tabs>
        <w:ind w:left="737" w:hanging="453"/>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9706555"/>
    <w:multiLevelType w:val="hybridMultilevel"/>
    <w:tmpl w:val="48323ABC"/>
    <w:lvl w:ilvl="0" w:tplc="85A80256">
      <w:start w:val="1"/>
      <w:numFmt w:val="bullet"/>
      <w:lvlText w:val=""/>
      <w:lvlJc w:val="left"/>
      <w:pPr>
        <w:tabs>
          <w:tab w:val="num" w:pos="1080"/>
        </w:tabs>
        <w:ind w:left="1080" w:hanging="363"/>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0211559"/>
    <w:multiLevelType w:val="hybridMultilevel"/>
    <w:tmpl w:val="3A286DF8"/>
    <w:lvl w:ilvl="0" w:tplc="45A4F488">
      <w:start w:val="1"/>
      <w:numFmt w:val="bullet"/>
      <w:lvlText w:val=""/>
      <w:lvlJc w:val="left"/>
      <w:pPr>
        <w:tabs>
          <w:tab w:val="num" w:pos="737"/>
        </w:tabs>
        <w:ind w:left="737" w:hanging="453"/>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C23FB"/>
    <w:multiLevelType w:val="hybridMultilevel"/>
    <w:tmpl w:val="0786090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0F0346"/>
    <w:multiLevelType w:val="hybridMultilevel"/>
    <w:tmpl w:val="8604C000"/>
    <w:lvl w:ilvl="0" w:tplc="08090001">
      <w:start w:val="1"/>
      <w:numFmt w:val="bullet"/>
      <w:lvlText w:val=""/>
      <w:lvlJc w:val="left"/>
      <w:pPr>
        <w:tabs>
          <w:tab w:val="num" w:pos="1004"/>
        </w:tabs>
        <w:ind w:left="1004" w:hanging="360"/>
      </w:pPr>
      <w:rPr>
        <w:rFonts w:ascii="Symbol" w:hAnsi="Symbol" w:hint="default"/>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7" w15:restartNumberingAfterBreak="0">
    <w:nsid w:val="3AC1482E"/>
    <w:multiLevelType w:val="multilevel"/>
    <w:tmpl w:val="820A5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F02001"/>
    <w:multiLevelType w:val="hybridMultilevel"/>
    <w:tmpl w:val="17DA76AE"/>
    <w:lvl w:ilvl="0" w:tplc="85A80256">
      <w:start w:val="1"/>
      <w:numFmt w:val="bullet"/>
      <w:lvlText w:val=""/>
      <w:lvlJc w:val="left"/>
      <w:pPr>
        <w:tabs>
          <w:tab w:val="num" w:pos="1080"/>
        </w:tabs>
        <w:ind w:left="1080" w:hanging="363"/>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D8304CC"/>
    <w:multiLevelType w:val="hybridMultilevel"/>
    <w:tmpl w:val="7586FF5A"/>
    <w:lvl w:ilvl="0" w:tplc="52E20D9A">
      <w:numFmt w:val="bullet"/>
      <w:lvlText w:val="-"/>
      <w:lvlJc w:val="left"/>
      <w:pPr>
        <w:tabs>
          <w:tab w:val="num" w:pos="360"/>
        </w:tabs>
        <w:ind w:left="360" w:hanging="360"/>
      </w:pPr>
      <w:rPr>
        <w:rFonts w:ascii="Comic Sans MS" w:eastAsia="Times New Roman" w:hAnsi="Comic Sans MS" w:cs="Times New Roman"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41397B3B"/>
    <w:multiLevelType w:val="hybridMultilevel"/>
    <w:tmpl w:val="6AB667A2"/>
    <w:lvl w:ilvl="0" w:tplc="08090001">
      <w:start w:val="1"/>
      <w:numFmt w:val="bullet"/>
      <w:lvlText w:val=""/>
      <w:lvlJc w:val="left"/>
      <w:pPr>
        <w:tabs>
          <w:tab w:val="num" w:pos="1004"/>
        </w:tabs>
        <w:ind w:left="1004"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423407C9"/>
    <w:multiLevelType w:val="hybridMultilevel"/>
    <w:tmpl w:val="C89CB2C8"/>
    <w:lvl w:ilvl="0" w:tplc="45A4F488">
      <w:start w:val="1"/>
      <w:numFmt w:val="bullet"/>
      <w:lvlText w:val=""/>
      <w:lvlJc w:val="left"/>
      <w:pPr>
        <w:tabs>
          <w:tab w:val="num" w:pos="737"/>
        </w:tabs>
        <w:ind w:left="737" w:hanging="453"/>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2F561FE"/>
    <w:multiLevelType w:val="multilevel"/>
    <w:tmpl w:val="38B02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B511496"/>
    <w:multiLevelType w:val="hybridMultilevel"/>
    <w:tmpl w:val="C6D0D098"/>
    <w:lvl w:ilvl="0" w:tplc="45A4F488">
      <w:start w:val="1"/>
      <w:numFmt w:val="bullet"/>
      <w:lvlText w:val=""/>
      <w:lvlJc w:val="left"/>
      <w:pPr>
        <w:tabs>
          <w:tab w:val="num" w:pos="737"/>
        </w:tabs>
        <w:ind w:left="737" w:hanging="453"/>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C4B2DD7"/>
    <w:multiLevelType w:val="hybridMultilevel"/>
    <w:tmpl w:val="905E0B9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DC3735B"/>
    <w:multiLevelType w:val="multilevel"/>
    <w:tmpl w:val="5E5C66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E8512DF"/>
    <w:multiLevelType w:val="hybridMultilevel"/>
    <w:tmpl w:val="55A893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6791EDB"/>
    <w:multiLevelType w:val="hybridMultilevel"/>
    <w:tmpl w:val="BF7EC9B4"/>
    <w:lvl w:ilvl="0" w:tplc="75D4D0CE">
      <w:start w:val="1"/>
      <w:numFmt w:val="bullet"/>
      <w:lvlText w:val=""/>
      <w:lvlJc w:val="left"/>
      <w:pPr>
        <w:tabs>
          <w:tab w:val="num" w:pos="737"/>
        </w:tabs>
        <w:ind w:left="737" w:hanging="453"/>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6891CD8"/>
    <w:multiLevelType w:val="multilevel"/>
    <w:tmpl w:val="7586FF5A"/>
    <w:lvl w:ilvl="0">
      <w:numFmt w:val="bullet"/>
      <w:lvlText w:val="-"/>
      <w:lvlJc w:val="left"/>
      <w:pPr>
        <w:tabs>
          <w:tab w:val="num" w:pos="360"/>
        </w:tabs>
        <w:ind w:left="360" w:hanging="360"/>
      </w:pPr>
      <w:rPr>
        <w:rFonts w:ascii="Comic Sans MS" w:eastAsia="Times New Roman" w:hAnsi="Comic Sans MS" w:cs="Times New Roman"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5756353C"/>
    <w:multiLevelType w:val="hybridMultilevel"/>
    <w:tmpl w:val="E2C8AD1E"/>
    <w:lvl w:ilvl="0" w:tplc="08090001">
      <w:start w:val="1"/>
      <w:numFmt w:val="bullet"/>
      <w:lvlText w:val=""/>
      <w:lvlJc w:val="left"/>
      <w:pPr>
        <w:tabs>
          <w:tab w:val="num" w:pos="1004"/>
        </w:tabs>
        <w:ind w:left="1004" w:hanging="360"/>
      </w:pPr>
      <w:rPr>
        <w:rFonts w:ascii="Symbol" w:hAnsi="Symbol" w:hint="default"/>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30" w15:restartNumberingAfterBreak="0">
    <w:nsid w:val="66367691"/>
    <w:multiLevelType w:val="hybridMultilevel"/>
    <w:tmpl w:val="38B277FA"/>
    <w:lvl w:ilvl="0" w:tplc="75D4D0CE">
      <w:start w:val="1"/>
      <w:numFmt w:val="bullet"/>
      <w:lvlText w:val=""/>
      <w:lvlJc w:val="left"/>
      <w:pPr>
        <w:tabs>
          <w:tab w:val="num" w:pos="737"/>
        </w:tabs>
        <w:ind w:left="737" w:hanging="453"/>
      </w:pPr>
      <w:rPr>
        <w:rFonts w:ascii="Wingdings" w:hAnsi="Wingdings" w:hint="default"/>
      </w:rPr>
    </w:lvl>
    <w:lvl w:ilvl="1" w:tplc="3D9E4A30">
      <w:start w:val="1"/>
      <w:numFmt w:val="lowerRoman"/>
      <w:lvlText w:val="%2)"/>
      <w:lvlJc w:val="left"/>
      <w:pPr>
        <w:tabs>
          <w:tab w:val="num" w:pos="851"/>
        </w:tabs>
        <w:ind w:left="851" w:hanging="397"/>
      </w:pPr>
      <w:rPr>
        <w:rFonts w:hint="default"/>
      </w:rPr>
    </w:lvl>
    <w:lvl w:ilvl="2" w:tplc="08090005" w:tentative="1">
      <w:start w:val="1"/>
      <w:numFmt w:val="bullet"/>
      <w:lvlText w:val=""/>
      <w:lvlJc w:val="left"/>
      <w:pPr>
        <w:tabs>
          <w:tab w:val="num" w:pos="2398"/>
        </w:tabs>
        <w:ind w:left="2398" w:hanging="360"/>
      </w:pPr>
      <w:rPr>
        <w:rFonts w:ascii="Wingdings" w:hAnsi="Wingdings" w:hint="default"/>
      </w:rPr>
    </w:lvl>
    <w:lvl w:ilvl="3" w:tplc="08090001" w:tentative="1">
      <w:start w:val="1"/>
      <w:numFmt w:val="bullet"/>
      <w:lvlText w:val=""/>
      <w:lvlJc w:val="left"/>
      <w:pPr>
        <w:tabs>
          <w:tab w:val="num" w:pos="3118"/>
        </w:tabs>
        <w:ind w:left="3118" w:hanging="360"/>
      </w:pPr>
      <w:rPr>
        <w:rFonts w:ascii="Symbol" w:hAnsi="Symbol" w:hint="default"/>
      </w:rPr>
    </w:lvl>
    <w:lvl w:ilvl="4" w:tplc="08090003" w:tentative="1">
      <w:start w:val="1"/>
      <w:numFmt w:val="bullet"/>
      <w:lvlText w:val="o"/>
      <w:lvlJc w:val="left"/>
      <w:pPr>
        <w:tabs>
          <w:tab w:val="num" w:pos="3838"/>
        </w:tabs>
        <w:ind w:left="3838" w:hanging="360"/>
      </w:pPr>
      <w:rPr>
        <w:rFonts w:ascii="Courier New" w:hAnsi="Courier New" w:cs="Courier New" w:hint="default"/>
      </w:rPr>
    </w:lvl>
    <w:lvl w:ilvl="5" w:tplc="08090005" w:tentative="1">
      <w:start w:val="1"/>
      <w:numFmt w:val="bullet"/>
      <w:lvlText w:val=""/>
      <w:lvlJc w:val="left"/>
      <w:pPr>
        <w:tabs>
          <w:tab w:val="num" w:pos="4558"/>
        </w:tabs>
        <w:ind w:left="4558" w:hanging="360"/>
      </w:pPr>
      <w:rPr>
        <w:rFonts w:ascii="Wingdings" w:hAnsi="Wingdings" w:hint="default"/>
      </w:rPr>
    </w:lvl>
    <w:lvl w:ilvl="6" w:tplc="08090001" w:tentative="1">
      <w:start w:val="1"/>
      <w:numFmt w:val="bullet"/>
      <w:lvlText w:val=""/>
      <w:lvlJc w:val="left"/>
      <w:pPr>
        <w:tabs>
          <w:tab w:val="num" w:pos="5278"/>
        </w:tabs>
        <w:ind w:left="5278" w:hanging="360"/>
      </w:pPr>
      <w:rPr>
        <w:rFonts w:ascii="Symbol" w:hAnsi="Symbol" w:hint="default"/>
      </w:rPr>
    </w:lvl>
    <w:lvl w:ilvl="7" w:tplc="08090003" w:tentative="1">
      <w:start w:val="1"/>
      <w:numFmt w:val="bullet"/>
      <w:lvlText w:val="o"/>
      <w:lvlJc w:val="left"/>
      <w:pPr>
        <w:tabs>
          <w:tab w:val="num" w:pos="5998"/>
        </w:tabs>
        <w:ind w:left="5998" w:hanging="360"/>
      </w:pPr>
      <w:rPr>
        <w:rFonts w:ascii="Courier New" w:hAnsi="Courier New" w:cs="Courier New" w:hint="default"/>
      </w:rPr>
    </w:lvl>
    <w:lvl w:ilvl="8" w:tplc="08090005" w:tentative="1">
      <w:start w:val="1"/>
      <w:numFmt w:val="bullet"/>
      <w:lvlText w:val=""/>
      <w:lvlJc w:val="left"/>
      <w:pPr>
        <w:tabs>
          <w:tab w:val="num" w:pos="6718"/>
        </w:tabs>
        <w:ind w:left="6718" w:hanging="360"/>
      </w:pPr>
      <w:rPr>
        <w:rFonts w:ascii="Wingdings" w:hAnsi="Wingdings" w:hint="default"/>
      </w:rPr>
    </w:lvl>
  </w:abstractNum>
  <w:abstractNum w:abstractNumId="31" w15:restartNumberingAfterBreak="0">
    <w:nsid w:val="665B00B9"/>
    <w:multiLevelType w:val="hybridMultilevel"/>
    <w:tmpl w:val="E144993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8C6393D"/>
    <w:multiLevelType w:val="hybridMultilevel"/>
    <w:tmpl w:val="A322D864"/>
    <w:lvl w:ilvl="0" w:tplc="75D4D0CE">
      <w:start w:val="1"/>
      <w:numFmt w:val="bullet"/>
      <w:lvlText w:val=""/>
      <w:lvlJc w:val="left"/>
      <w:pPr>
        <w:tabs>
          <w:tab w:val="num" w:pos="737"/>
        </w:tabs>
        <w:ind w:left="737" w:hanging="453"/>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A656049"/>
    <w:multiLevelType w:val="hybridMultilevel"/>
    <w:tmpl w:val="3A7888F6"/>
    <w:lvl w:ilvl="0" w:tplc="45A4F488">
      <w:start w:val="1"/>
      <w:numFmt w:val="bullet"/>
      <w:lvlText w:val=""/>
      <w:lvlJc w:val="left"/>
      <w:pPr>
        <w:tabs>
          <w:tab w:val="num" w:pos="737"/>
        </w:tabs>
        <w:ind w:left="737" w:hanging="453"/>
      </w:pPr>
      <w:rPr>
        <w:rFonts w:ascii="Wingdings" w:hAnsi="Wingdings" w:hint="default"/>
      </w:rPr>
    </w:lvl>
    <w:lvl w:ilvl="1" w:tplc="3D9E4A30">
      <w:start w:val="1"/>
      <w:numFmt w:val="lowerRoman"/>
      <w:lvlText w:val="%2)"/>
      <w:lvlJc w:val="left"/>
      <w:pPr>
        <w:tabs>
          <w:tab w:val="num" w:pos="851"/>
        </w:tabs>
        <w:ind w:left="851" w:hanging="397"/>
      </w:pPr>
      <w:rPr>
        <w:rFonts w:hint="default"/>
      </w:rPr>
    </w:lvl>
    <w:lvl w:ilvl="2" w:tplc="08090005" w:tentative="1">
      <w:start w:val="1"/>
      <w:numFmt w:val="bullet"/>
      <w:lvlText w:val=""/>
      <w:lvlJc w:val="left"/>
      <w:pPr>
        <w:tabs>
          <w:tab w:val="num" w:pos="2398"/>
        </w:tabs>
        <w:ind w:left="2398" w:hanging="360"/>
      </w:pPr>
      <w:rPr>
        <w:rFonts w:ascii="Wingdings" w:hAnsi="Wingdings" w:hint="default"/>
      </w:rPr>
    </w:lvl>
    <w:lvl w:ilvl="3" w:tplc="08090001" w:tentative="1">
      <w:start w:val="1"/>
      <w:numFmt w:val="bullet"/>
      <w:lvlText w:val=""/>
      <w:lvlJc w:val="left"/>
      <w:pPr>
        <w:tabs>
          <w:tab w:val="num" w:pos="3118"/>
        </w:tabs>
        <w:ind w:left="3118" w:hanging="360"/>
      </w:pPr>
      <w:rPr>
        <w:rFonts w:ascii="Symbol" w:hAnsi="Symbol" w:hint="default"/>
      </w:rPr>
    </w:lvl>
    <w:lvl w:ilvl="4" w:tplc="08090003" w:tentative="1">
      <w:start w:val="1"/>
      <w:numFmt w:val="bullet"/>
      <w:lvlText w:val="o"/>
      <w:lvlJc w:val="left"/>
      <w:pPr>
        <w:tabs>
          <w:tab w:val="num" w:pos="3838"/>
        </w:tabs>
        <w:ind w:left="3838" w:hanging="360"/>
      </w:pPr>
      <w:rPr>
        <w:rFonts w:ascii="Courier New" w:hAnsi="Courier New" w:cs="Courier New" w:hint="default"/>
      </w:rPr>
    </w:lvl>
    <w:lvl w:ilvl="5" w:tplc="08090005" w:tentative="1">
      <w:start w:val="1"/>
      <w:numFmt w:val="bullet"/>
      <w:lvlText w:val=""/>
      <w:lvlJc w:val="left"/>
      <w:pPr>
        <w:tabs>
          <w:tab w:val="num" w:pos="4558"/>
        </w:tabs>
        <w:ind w:left="4558" w:hanging="360"/>
      </w:pPr>
      <w:rPr>
        <w:rFonts w:ascii="Wingdings" w:hAnsi="Wingdings" w:hint="default"/>
      </w:rPr>
    </w:lvl>
    <w:lvl w:ilvl="6" w:tplc="08090001" w:tentative="1">
      <w:start w:val="1"/>
      <w:numFmt w:val="bullet"/>
      <w:lvlText w:val=""/>
      <w:lvlJc w:val="left"/>
      <w:pPr>
        <w:tabs>
          <w:tab w:val="num" w:pos="5278"/>
        </w:tabs>
        <w:ind w:left="5278" w:hanging="360"/>
      </w:pPr>
      <w:rPr>
        <w:rFonts w:ascii="Symbol" w:hAnsi="Symbol" w:hint="default"/>
      </w:rPr>
    </w:lvl>
    <w:lvl w:ilvl="7" w:tplc="08090003" w:tentative="1">
      <w:start w:val="1"/>
      <w:numFmt w:val="bullet"/>
      <w:lvlText w:val="o"/>
      <w:lvlJc w:val="left"/>
      <w:pPr>
        <w:tabs>
          <w:tab w:val="num" w:pos="5998"/>
        </w:tabs>
        <w:ind w:left="5998" w:hanging="360"/>
      </w:pPr>
      <w:rPr>
        <w:rFonts w:ascii="Courier New" w:hAnsi="Courier New" w:cs="Courier New" w:hint="default"/>
      </w:rPr>
    </w:lvl>
    <w:lvl w:ilvl="8" w:tplc="08090005" w:tentative="1">
      <w:start w:val="1"/>
      <w:numFmt w:val="bullet"/>
      <w:lvlText w:val=""/>
      <w:lvlJc w:val="left"/>
      <w:pPr>
        <w:tabs>
          <w:tab w:val="num" w:pos="6718"/>
        </w:tabs>
        <w:ind w:left="6718" w:hanging="360"/>
      </w:pPr>
      <w:rPr>
        <w:rFonts w:ascii="Wingdings" w:hAnsi="Wingdings" w:hint="default"/>
      </w:rPr>
    </w:lvl>
  </w:abstractNum>
  <w:abstractNum w:abstractNumId="34" w15:restartNumberingAfterBreak="0">
    <w:nsid w:val="6C3618F1"/>
    <w:multiLevelType w:val="hybridMultilevel"/>
    <w:tmpl w:val="FF0E4FCC"/>
    <w:lvl w:ilvl="0" w:tplc="BF548192">
      <w:start w:val="1"/>
      <w:numFmt w:val="bullet"/>
      <w:lvlText w:val=""/>
      <w:lvlJc w:val="left"/>
      <w:pPr>
        <w:tabs>
          <w:tab w:val="num" w:pos="737"/>
        </w:tabs>
        <w:ind w:left="737" w:hanging="453"/>
      </w:pPr>
      <w:rPr>
        <w:rFonts w:ascii="Wingdings" w:hAnsi="Wingdings" w:hint="default"/>
      </w:rPr>
    </w:lvl>
    <w:lvl w:ilvl="1" w:tplc="3D9E4A30">
      <w:start w:val="1"/>
      <w:numFmt w:val="lowerRoman"/>
      <w:lvlText w:val="%2)"/>
      <w:lvlJc w:val="left"/>
      <w:pPr>
        <w:tabs>
          <w:tab w:val="num" w:pos="851"/>
        </w:tabs>
        <w:ind w:left="851" w:hanging="397"/>
      </w:pPr>
      <w:rPr>
        <w:rFonts w:hint="default"/>
      </w:rPr>
    </w:lvl>
    <w:lvl w:ilvl="2" w:tplc="08090005" w:tentative="1">
      <w:start w:val="1"/>
      <w:numFmt w:val="bullet"/>
      <w:lvlText w:val=""/>
      <w:lvlJc w:val="left"/>
      <w:pPr>
        <w:tabs>
          <w:tab w:val="num" w:pos="2398"/>
        </w:tabs>
        <w:ind w:left="2398" w:hanging="360"/>
      </w:pPr>
      <w:rPr>
        <w:rFonts w:ascii="Wingdings" w:hAnsi="Wingdings" w:hint="default"/>
      </w:rPr>
    </w:lvl>
    <w:lvl w:ilvl="3" w:tplc="08090001" w:tentative="1">
      <w:start w:val="1"/>
      <w:numFmt w:val="bullet"/>
      <w:lvlText w:val=""/>
      <w:lvlJc w:val="left"/>
      <w:pPr>
        <w:tabs>
          <w:tab w:val="num" w:pos="3118"/>
        </w:tabs>
        <w:ind w:left="3118" w:hanging="360"/>
      </w:pPr>
      <w:rPr>
        <w:rFonts w:ascii="Symbol" w:hAnsi="Symbol" w:hint="default"/>
      </w:rPr>
    </w:lvl>
    <w:lvl w:ilvl="4" w:tplc="08090003" w:tentative="1">
      <w:start w:val="1"/>
      <w:numFmt w:val="bullet"/>
      <w:lvlText w:val="o"/>
      <w:lvlJc w:val="left"/>
      <w:pPr>
        <w:tabs>
          <w:tab w:val="num" w:pos="3838"/>
        </w:tabs>
        <w:ind w:left="3838" w:hanging="360"/>
      </w:pPr>
      <w:rPr>
        <w:rFonts w:ascii="Courier New" w:hAnsi="Courier New" w:cs="Courier New" w:hint="default"/>
      </w:rPr>
    </w:lvl>
    <w:lvl w:ilvl="5" w:tplc="08090005" w:tentative="1">
      <w:start w:val="1"/>
      <w:numFmt w:val="bullet"/>
      <w:lvlText w:val=""/>
      <w:lvlJc w:val="left"/>
      <w:pPr>
        <w:tabs>
          <w:tab w:val="num" w:pos="4558"/>
        </w:tabs>
        <w:ind w:left="4558" w:hanging="360"/>
      </w:pPr>
      <w:rPr>
        <w:rFonts w:ascii="Wingdings" w:hAnsi="Wingdings" w:hint="default"/>
      </w:rPr>
    </w:lvl>
    <w:lvl w:ilvl="6" w:tplc="08090001" w:tentative="1">
      <w:start w:val="1"/>
      <w:numFmt w:val="bullet"/>
      <w:lvlText w:val=""/>
      <w:lvlJc w:val="left"/>
      <w:pPr>
        <w:tabs>
          <w:tab w:val="num" w:pos="5278"/>
        </w:tabs>
        <w:ind w:left="5278" w:hanging="360"/>
      </w:pPr>
      <w:rPr>
        <w:rFonts w:ascii="Symbol" w:hAnsi="Symbol" w:hint="default"/>
      </w:rPr>
    </w:lvl>
    <w:lvl w:ilvl="7" w:tplc="08090003" w:tentative="1">
      <w:start w:val="1"/>
      <w:numFmt w:val="bullet"/>
      <w:lvlText w:val="o"/>
      <w:lvlJc w:val="left"/>
      <w:pPr>
        <w:tabs>
          <w:tab w:val="num" w:pos="5998"/>
        </w:tabs>
        <w:ind w:left="5998" w:hanging="360"/>
      </w:pPr>
      <w:rPr>
        <w:rFonts w:ascii="Courier New" w:hAnsi="Courier New" w:cs="Courier New" w:hint="default"/>
      </w:rPr>
    </w:lvl>
    <w:lvl w:ilvl="8" w:tplc="08090005" w:tentative="1">
      <w:start w:val="1"/>
      <w:numFmt w:val="bullet"/>
      <w:lvlText w:val=""/>
      <w:lvlJc w:val="left"/>
      <w:pPr>
        <w:tabs>
          <w:tab w:val="num" w:pos="6718"/>
        </w:tabs>
        <w:ind w:left="6718" w:hanging="360"/>
      </w:pPr>
      <w:rPr>
        <w:rFonts w:ascii="Wingdings" w:hAnsi="Wingdings" w:hint="default"/>
      </w:rPr>
    </w:lvl>
  </w:abstractNum>
  <w:abstractNum w:abstractNumId="35" w15:restartNumberingAfterBreak="0">
    <w:nsid w:val="742154C8"/>
    <w:multiLevelType w:val="multilevel"/>
    <w:tmpl w:val="6BEA8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34765B"/>
    <w:multiLevelType w:val="hybridMultilevel"/>
    <w:tmpl w:val="FD4A9D88"/>
    <w:lvl w:ilvl="0" w:tplc="08090001">
      <w:start w:val="1"/>
      <w:numFmt w:val="bullet"/>
      <w:lvlText w:val=""/>
      <w:lvlJc w:val="left"/>
      <w:pPr>
        <w:tabs>
          <w:tab w:val="num" w:pos="1004"/>
        </w:tabs>
        <w:ind w:left="1004" w:hanging="360"/>
      </w:pPr>
      <w:rPr>
        <w:rFonts w:ascii="Symbol" w:hAnsi="Symbol" w:hint="default"/>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3"/>
  </w:num>
  <w:num w:numId="2">
    <w:abstractNumId w:val="18"/>
  </w:num>
  <w:num w:numId="3">
    <w:abstractNumId w:val="6"/>
  </w:num>
  <w:num w:numId="4">
    <w:abstractNumId w:val="34"/>
  </w:num>
  <w:num w:numId="5">
    <w:abstractNumId w:val="30"/>
  </w:num>
  <w:num w:numId="6">
    <w:abstractNumId w:val="33"/>
  </w:num>
  <w:num w:numId="7">
    <w:abstractNumId w:val="14"/>
  </w:num>
  <w:num w:numId="8">
    <w:abstractNumId w:val="15"/>
  </w:num>
  <w:num w:numId="9">
    <w:abstractNumId w:val="32"/>
  </w:num>
  <w:num w:numId="10">
    <w:abstractNumId w:val="27"/>
  </w:num>
  <w:num w:numId="11">
    <w:abstractNumId w:val="23"/>
  </w:num>
  <w:num w:numId="12">
    <w:abstractNumId w:val="12"/>
  </w:num>
  <w:num w:numId="13">
    <w:abstractNumId w:val="9"/>
  </w:num>
  <w:num w:numId="14">
    <w:abstractNumId w:val="3"/>
  </w:num>
  <w:num w:numId="15">
    <w:abstractNumId w:val="5"/>
  </w:num>
  <w:num w:numId="16">
    <w:abstractNumId w:val="21"/>
  </w:num>
  <w:num w:numId="17">
    <w:abstractNumId w:val="31"/>
  </w:num>
  <w:num w:numId="18">
    <w:abstractNumId w:val="26"/>
  </w:num>
  <w:num w:numId="19">
    <w:abstractNumId w:val="11"/>
  </w:num>
  <w:num w:numId="20">
    <w:abstractNumId w:val="1"/>
  </w:num>
  <w:num w:numId="21">
    <w:abstractNumId w:val="0"/>
  </w:num>
  <w:num w:numId="22">
    <w:abstractNumId w:val="16"/>
  </w:num>
  <w:num w:numId="23">
    <w:abstractNumId w:val="10"/>
  </w:num>
  <w:num w:numId="24">
    <w:abstractNumId w:val="29"/>
  </w:num>
  <w:num w:numId="25">
    <w:abstractNumId w:val="4"/>
  </w:num>
  <w:num w:numId="26">
    <w:abstractNumId w:val="7"/>
  </w:num>
  <w:num w:numId="27">
    <w:abstractNumId w:val="19"/>
  </w:num>
  <w:num w:numId="28">
    <w:abstractNumId w:val="28"/>
  </w:num>
  <w:num w:numId="29">
    <w:abstractNumId w:val="20"/>
  </w:num>
  <w:num w:numId="30">
    <w:abstractNumId w:val="36"/>
  </w:num>
  <w:num w:numId="31">
    <w:abstractNumId w:val="2"/>
  </w:num>
  <w:num w:numId="32">
    <w:abstractNumId w:val="8"/>
  </w:num>
  <w:num w:numId="33">
    <w:abstractNumId w:val="35"/>
  </w:num>
  <w:num w:numId="34">
    <w:abstractNumId w:val="22"/>
  </w:num>
  <w:num w:numId="35">
    <w:abstractNumId w:val="17"/>
  </w:num>
  <w:num w:numId="36">
    <w:abstractNumId w:val="24"/>
  </w:num>
  <w:num w:numId="3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1B98"/>
    <w:rsid w:val="000174F1"/>
    <w:rsid w:val="00053766"/>
    <w:rsid w:val="00091D38"/>
    <w:rsid w:val="00094E44"/>
    <w:rsid w:val="000A51D4"/>
    <w:rsid w:val="000C1EB1"/>
    <w:rsid w:val="000E201B"/>
    <w:rsid w:val="000F4B49"/>
    <w:rsid w:val="00126190"/>
    <w:rsid w:val="00175690"/>
    <w:rsid w:val="001B10C6"/>
    <w:rsid w:val="001D1EF1"/>
    <w:rsid w:val="001D7C16"/>
    <w:rsid w:val="00216899"/>
    <w:rsid w:val="00243B72"/>
    <w:rsid w:val="002A084F"/>
    <w:rsid w:val="002C702A"/>
    <w:rsid w:val="002E42DD"/>
    <w:rsid w:val="002E6659"/>
    <w:rsid w:val="00300BB2"/>
    <w:rsid w:val="00300CD5"/>
    <w:rsid w:val="003B3ABB"/>
    <w:rsid w:val="00405839"/>
    <w:rsid w:val="004170E9"/>
    <w:rsid w:val="00444DC1"/>
    <w:rsid w:val="00492463"/>
    <w:rsid w:val="004B1639"/>
    <w:rsid w:val="004B20E3"/>
    <w:rsid w:val="004B3411"/>
    <w:rsid w:val="0052232F"/>
    <w:rsid w:val="0053441F"/>
    <w:rsid w:val="0055281E"/>
    <w:rsid w:val="00576C85"/>
    <w:rsid w:val="00584162"/>
    <w:rsid w:val="00606964"/>
    <w:rsid w:val="00641C58"/>
    <w:rsid w:val="0065091C"/>
    <w:rsid w:val="00654306"/>
    <w:rsid w:val="00677DA5"/>
    <w:rsid w:val="00697B08"/>
    <w:rsid w:val="006A69AA"/>
    <w:rsid w:val="006D184C"/>
    <w:rsid w:val="006E56EC"/>
    <w:rsid w:val="00705607"/>
    <w:rsid w:val="00711E47"/>
    <w:rsid w:val="007128B1"/>
    <w:rsid w:val="00723E08"/>
    <w:rsid w:val="007342E5"/>
    <w:rsid w:val="007F7536"/>
    <w:rsid w:val="00801475"/>
    <w:rsid w:val="00803DDD"/>
    <w:rsid w:val="00804779"/>
    <w:rsid w:val="00857669"/>
    <w:rsid w:val="00881D3E"/>
    <w:rsid w:val="008A3960"/>
    <w:rsid w:val="00932647"/>
    <w:rsid w:val="009467C2"/>
    <w:rsid w:val="009F4895"/>
    <w:rsid w:val="00A8009D"/>
    <w:rsid w:val="00A96D98"/>
    <w:rsid w:val="00B165F7"/>
    <w:rsid w:val="00B2403E"/>
    <w:rsid w:val="00B42877"/>
    <w:rsid w:val="00B65465"/>
    <w:rsid w:val="00B91B98"/>
    <w:rsid w:val="00B91BC9"/>
    <w:rsid w:val="00BC0909"/>
    <w:rsid w:val="00C513CB"/>
    <w:rsid w:val="00C56E26"/>
    <w:rsid w:val="00C6151B"/>
    <w:rsid w:val="00C84CC9"/>
    <w:rsid w:val="00CB10B9"/>
    <w:rsid w:val="00CE5204"/>
    <w:rsid w:val="00D26129"/>
    <w:rsid w:val="00D5215B"/>
    <w:rsid w:val="00E00B19"/>
    <w:rsid w:val="00E019D3"/>
    <w:rsid w:val="00E3019A"/>
    <w:rsid w:val="00E33331"/>
    <w:rsid w:val="00E519D9"/>
    <w:rsid w:val="00EA4EEE"/>
    <w:rsid w:val="00EE17BE"/>
    <w:rsid w:val="00EF2C3E"/>
    <w:rsid w:val="00F15EA8"/>
    <w:rsid w:val="00F63D15"/>
    <w:rsid w:val="00F8147B"/>
    <w:rsid w:val="00F96D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A0E099"/>
  <w15:docId w15:val="{AB7F2446-CBE0-4F6D-A991-371E7D265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13CB"/>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B3A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3B3ABB"/>
    <w:pPr>
      <w:spacing w:before="100" w:beforeAutospacing="1" w:after="100" w:afterAutospacing="1"/>
    </w:pPr>
    <w:rPr>
      <w:lang w:eastAsia="en-GB"/>
    </w:rPr>
  </w:style>
  <w:style w:type="paragraph" w:styleId="BalloonText">
    <w:name w:val="Balloon Text"/>
    <w:basedOn w:val="Normal"/>
    <w:semiHidden/>
    <w:rsid w:val="00804779"/>
    <w:rPr>
      <w:rFonts w:ascii="Tahoma" w:hAnsi="Tahoma" w:cs="Tahoma"/>
      <w:sz w:val="16"/>
      <w:szCs w:val="16"/>
    </w:rPr>
  </w:style>
  <w:style w:type="character" w:styleId="Strong">
    <w:name w:val="Strong"/>
    <w:basedOn w:val="DefaultParagraphFont"/>
    <w:uiPriority w:val="22"/>
    <w:qFormat/>
    <w:rsid w:val="00711E47"/>
    <w:rPr>
      <w:b/>
      <w:bCs/>
    </w:rPr>
  </w:style>
  <w:style w:type="paragraph" w:styleId="ListParagraph">
    <w:name w:val="List Paragraph"/>
    <w:basedOn w:val="Normal"/>
    <w:uiPriority w:val="34"/>
    <w:qFormat/>
    <w:rsid w:val="00606964"/>
    <w:pPr>
      <w:ind w:left="720"/>
      <w:contextualSpacing/>
    </w:pPr>
  </w:style>
  <w:style w:type="character" w:styleId="Hyperlink">
    <w:name w:val="Hyperlink"/>
    <w:basedOn w:val="DefaultParagraphFont"/>
    <w:unhideWhenUsed/>
    <w:rsid w:val="006A69A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8282807">
      <w:bodyDiv w:val="1"/>
      <w:marLeft w:val="0"/>
      <w:marRight w:val="0"/>
      <w:marTop w:val="0"/>
      <w:marBottom w:val="0"/>
      <w:divBdr>
        <w:top w:val="none" w:sz="0" w:space="0" w:color="auto"/>
        <w:left w:val="none" w:sz="0" w:space="0" w:color="auto"/>
        <w:bottom w:val="none" w:sz="0" w:space="0" w:color="auto"/>
        <w:right w:val="none" w:sz="0" w:space="0" w:color="auto"/>
      </w:divBdr>
      <w:divsChild>
        <w:div w:id="255481125">
          <w:marLeft w:val="0"/>
          <w:marRight w:val="0"/>
          <w:marTop w:val="0"/>
          <w:marBottom w:val="0"/>
          <w:divBdr>
            <w:top w:val="none" w:sz="0" w:space="0" w:color="auto"/>
            <w:left w:val="none" w:sz="0" w:space="0" w:color="auto"/>
            <w:bottom w:val="none" w:sz="0" w:space="0" w:color="auto"/>
            <w:right w:val="none" w:sz="0" w:space="0" w:color="auto"/>
          </w:divBdr>
          <w:divsChild>
            <w:div w:id="2086678698">
              <w:marLeft w:val="0"/>
              <w:marRight w:val="0"/>
              <w:marTop w:val="0"/>
              <w:marBottom w:val="0"/>
              <w:divBdr>
                <w:top w:val="none" w:sz="0" w:space="0" w:color="auto"/>
                <w:left w:val="none" w:sz="0" w:space="0" w:color="auto"/>
                <w:bottom w:val="none" w:sz="0" w:space="0" w:color="auto"/>
                <w:right w:val="none" w:sz="0" w:space="0" w:color="auto"/>
              </w:divBdr>
              <w:divsChild>
                <w:div w:id="474370280">
                  <w:marLeft w:val="0"/>
                  <w:marRight w:val="0"/>
                  <w:marTop w:val="0"/>
                  <w:marBottom w:val="0"/>
                  <w:divBdr>
                    <w:top w:val="none" w:sz="0" w:space="0" w:color="auto"/>
                    <w:left w:val="none" w:sz="0" w:space="0" w:color="auto"/>
                    <w:bottom w:val="none" w:sz="0" w:space="0" w:color="auto"/>
                    <w:right w:val="none" w:sz="0" w:space="0" w:color="auto"/>
                  </w:divBdr>
                  <w:divsChild>
                    <w:div w:id="1952593608">
                      <w:marLeft w:val="0"/>
                      <w:marRight w:val="0"/>
                      <w:marTop w:val="0"/>
                      <w:marBottom w:val="0"/>
                      <w:divBdr>
                        <w:top w:val="none" w:sz="0" w:space="0" w:color="auto"/>
                        <w:left w:val="none" w:sz="0" w:space="0" w:color="auto"/>
                        <w:bottom w:val="none" w:sz="0" w:space="0" w:color="auto"/>
                        <w:right w:val="none" w:sz="0" w:space="0" w:color="auto"/>
                      </w:divBdr>
                      <w:divsChild>
                        <w:div w:id="369452185">
                          <w:marLeft w:val="0"/>
                          <w:marRight w:val="0"/>
                          <w:marTop w:val="0"/>
                          <w:marBottom w:val="0"/>
                          <w:divBdr>
                            <w:top w:val="none" w:sz="0" w:space="0" w:color="auto"/>
                            <w:left w:val="none" w:sz="0" w:space="0" w:color="auto"/>
                            <w:bottom w:val="none" w:sz="0" w:space="0" w:color="auto"/>
                            <w:right w:val="none" w:sz="0" w:space="0" w:color="auto"/>
                          </w:divBdr>
                          <w:divsChild>
                            <w:div w:id="1076249408">
                              <w:marLeft w:val="0"/>
                              <w:marRight w:val="0"/>
                              <w:marTop w:val="0"/>
                              <w:marBottom w:val="0"/>
                              <w:divBdr>
                                <w:top w:val="none" w:sz="0" w:space="0" w:color="auto"/>
                                <w:left w:val="none" w:sz="0" w:space="0" w:color="auto"/>
                                <w:bottom w:val="none" w:sz="0" w:space="0" w:color="auto"/>
                                <w:right w:val="none" w:sz="0" w:space="0" w:color="auto"/>
                              </w:divBdr>
                              <w:divsChild>
                                <w:div w:id="1119030805">
                                  <w:marLeft w:val="0"/>
                                  <w:marRight w:val="0"/>
                                  <w:marTop w:val="0"/>
                                  <w:marBottom w:val="0"/>
                                  <w:divBdr>
                                    <w:top w:val="none" w:sz="0" w:space="0" w:color="auto"/>
                                    <w:left w:val="none" w:sz="0" w:space="0" w:color="auto"/>
                                    <w:bottom w:val="none" w:sz="0" w:space="0" w:color="auto"/>
                                    <w:right w:val="none" w:sz="0" w:space="0" w:color="auto"/>
                                  </w:divBdr>
                                  <w:divsChild>
                                    <w:div w:id="142433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8129036">
      <w:bodyDiv w:val="1"/>
      <w:marLeft w:val="0"/>
      <w:marRight w:val="0"/>
      <w:marTop w:val="0"/>
      <w:marBottom w:val="0"/>
      <w:divBdr>
        <w:top w:val="none" w:sz="0" w:space="0" w:color="auto"/>
        <w:left w:val="none" w:sz="0" w:space="0" w:color="auto"/>
        <w:bottom w:val="none" w:sz="0" w:space="0" w:color="auto"/>
        <w:right w:val="none" w:sz="0" w:space="0" w:color="auto"/>
      </w:divBdr>
      <w:divsChild>
        <w:div w:id="642199746">
          <w:marLeft w:val="0"/>
          <w:marRight w:val="0"/>
          <w:marTop w:val="0"/>
          <w:marBottom w:val="0"/>
          <w:divBdr>
            <w:top w:val="none" w:sz="0" w:space="0" w:color="auto"/>
            <w:left w:val="none" w:sz="0" w:space="0" w:color="auto"/>
            <w:bottom w:val="none" w:sz="0" w:space="0" w:color="auto"/>
            <w:right w:val="none" w:sz="0" w:space="0" w:color="auto"/>
          </w:divBdr>
        </w:div>
      </w:divsChild>
    </w:div>
    <w:div w:id="1153791937">
      <w:bodyDiv w:val="1"/>
      <w:marLeft w:val="0"/>
      <w:marRight w:val="0"/>
      <w:marTop w:val="0"/>
      <w:marBottom w:val="0"/>
      <w:divBdr>
        <w:top w:val="none" w:sz="0" w:space="0" w:color="auto"/>
        <w:left w:val="none" w:sz="0" w:space="0" w:color="auto"/>
        <w:bottom w:val="none" w:sz="0" w:space="0" w:color="auto"/>
        <w:right w:val="none" w:sz="0" w:space="0" w:color="auto"/>
      </w:divBdr>
      <w:divsChild>
        <w:div w:id="353193975">
          <w:marLeft w:val="0"/>
          <w:marRight w:val="0"/>
          <w:marTop w:val="0"/>
          <w:marBottom w:val="0"/>
          <w:divBdr>
            <w:top w:val="none" w:sz="0" w:space="0" w:color="auto"/>
            <w:left w:val="none" w:sz="0" w:space="0" w:color="auto"/>
            <w:bottom w:val="none" w:sz="0" w:space="0" w:color="auto"/>
            <w:right w:val="none" w:sz="0" w:space="0" w:color="auto"/>
          </w:divBdr>
          <w:divsChild>
            <w:div w:id="1145856738">
              <w:marLeft w:val="0"/>
              <w:marRight w:val="0"/>
              <w:marTop w:val="0"/>
              <w:marBottom w:val="0"/>
              <w:divBdr>
                <w:top w:val="single" w:sz="6" w:space="0" w:color="CF0B3C"/>
                <w:left w:val="none" w:sz="0" w:space="0" w:color="auto"/>
                <w:bottom w:val="none" w:sz="0" w:space="0" w:color="auto"/>
                <w:right w:val="none" w:sz="0" w:space="0" w:color="auto"/>
              </w:divBdr>
              <w:divsChild>
                <w:div w:id="1501968580">
                  <w:marLeft w:val="0"/>
                  <w:marRight w:val="0"/>
                  <w:marTop w:val="0"/>
                  <w:marBottom w:val="0"/>
                  <w:divBdr>
                    <w:top w:val="none" w:sz="0" w:space="0" w:color="auto"/>
                    <w:left w:val="none" w:sz="0" w:space="0" w:color="auto"/>
                    <w:bottom w:val="none" w:sz="0" w:space="0" w:color="auto"/>
                    <w:right w:val="none" w:sz="0" w:space="0" w:color="auto"/>
                  </w:divBdr>
                  <w:divsChild>
                    <w:div w:id="869487224">
                      <w:marLeft w:val="0"/>
                      <w:marRight w:val="0"/>
                      <w:marTop w:val="150"/>
                      <w:marBottom w:val="0"/>
                      <w:divBdr>
                        <w:top w:val="none" w:sz="0" w:space="0" w:color="auto"/>
                        <w:left w:val="none" w:sz="0" w:space="0" w:color="auto"/>
                        <w:bottom w:val="none" w:sz="0" w:space="0" w:color="auto"/>
                        <w:right w:val="none" w:sz="0" w:space="0" w:color="auto"/>
                      </w:divBdr>
                      <w:divsChild>
                        <w:div w:id="191576449">
                          <w:marLeft w:val="2850"/>
                          <w:marRight w:val="75"/>
                          <w:marTop w:val="0"/>
                          <w:marBottom w:val="0"/>
                          <w:divBdr>
                            <w:top w:val="none" w:sz="0" w:space="0" w:color="auto"/>
                            <w:left w:val="none" w:sz="0" w:space="0" w:color="auto"/>
                            <w:bottom w:val="none" w:sz="0" w:space="0" w:color="auto"/>
                            <w:right w:val="none" w:sz="0" w:space="0" w:color="auto"/>
                          </w:divBdr>
                          <w:divsChild>
                            <w:div w:id="1612936647">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9214960">
      <w:bodyDiv w:val="1"/>
      <w:marLeft w:val="0"/>
      <w:marRight w:val="0"/>
      <w:marTop w:val="0"/>
      <w:marBottom w:val="0"/>
      <w:divBdr>
        <w:top w:val="none" w:sz="0" w:space="0" w:color="auto"/>
        <w:left w:val="none" w:sz="0" w:space="0" w:color="auto"/>
        <w:bottom w:val="none" w:sz="0" w:space="0" w:color="auto"/>
        <w:right w:val="none" w:sz="0" w:space="0" w:color="auto"/>
      </w:divBdr>
      <w:divsChild>
        <w:div w:id="618805097">
          <w:marLeft w:val="0"/>
          <w:marRight w:val="0"/>
          <w:marTop w:val="0"/>
          <w:marBottom w:val="0"/>
          <w:divBdr>
            <w:top w:val="none" w:sz="0" w:space="0" w:color="auto"/>
            <w:left w:val="none" w:sz="0" w:space="0" w:color="auto"/>
            <w:bottom w:val="none" w:sz="0" w:space="0" w:color="auto"/>
            <w:right w:val="none" w:sz="0" w:space="0" w:color="auto"/>
          </w:divBdr>
          <w:divsChild>
            <w:div w:id="827015750">
              <w:marLeft w:val="0"/>
              <w:marRight w:val="0"/>
              <w:marTop w:val="0"/>
              <w:marBottom w:val="0"/>
              <w:divBdr>
                <w:top w:val="none" w:sz="0" w:space="0" w:color="auto"/>
                <w:left w:val="none" w:sz="0" w:space="0" w:color="auto"/>
                <w:bottom w:val="none" w:sz="0" w:space="0" w:color="auto"/>
                <w:right w:val="none" w:sz="0" w:space="0" w:color="auto"/>
              </w:divBdr>
              <w:divsChild>
                <w:div w:id="1424372164">
                  <w:marLeft w:val="0"/>
                  <w:marRight w:val="0"/>
                  <w:marTop w:val="0"/>
                  <w:marBottom w:val="0"/>
                  <w:divBdr>
                    <w:top w:val="none" w:sz="0" w:space="0" w:color="auto"/>
                    <w:left w:val="none" w:sz="0" w:space="0" w:color="auto"/>
                    <w:bottom w:val="none" w:sz="0" w:space="0" w:color="auto"/>
                    <w:right w:val="none" w:sz="0" w:space="0" w:color="auto"/>
                  </w:divBdr>
                  <w:divsChild>
                    <w:div w:id="1315527975">
                      <w:marLeft w:val="0"/>
                      <w:marRight w:val="0"/>
                      <w:marTop w:val="0"/>
                      <w:marBottom w:val="0"/>
                      <w:divBdr>
                        <w:top w:val="none" w:sz="0" w:space="0" w:color="auto"/>
                        <w:left w:val="none" w:sz="0" w:space="0" w:color="auto"/>
                        <w:bottom w:val="none" w:sz="0" w:space="0" w:color="auto"/>
                        <w:right w:val="none" w:sz="0" w:space="0" w:color="auto"/>
                      </w:divBdr>
                      <w:divsChild>
                        <w:div w:id="1724594399">
                          <w:marLeft w:val="0"/>
                          <w:marRight w:val="0"/>
                          <w:marTop w:val="0"/>
                          <w:marBottom w:val="0"/>
                          <w:divBdr>
                            <w:top w:val="none" w:sz="0" w:space="0" w:color="auto"/>
                            <w:left w:val="none" w:sz="0" w:space="0" w:color="auto"/>
                            <w:bottom w:val="none" w:sz="0" w:space="0" w:color="auto"/>
                            <w:right w:val="none" w:sz="0" w:space="0" w:color="auto"/>
                          </w:divBdr>
                          <w:divsChild>
                            <w:div w:id="1790780698">
                              <w:marLeft w:val="0"/>
                              <w:marRight w:val="0"/>
                              <w:marTop w:val="0"/>
                              <w:marBottom w:val="0"/>
                              <w:divBdr>
                                <w:top w:val="none" w:sz="0" w:space="0" w:color="auto"/>
                                <w:left w:val="none" w:sz="0" w:space="0" w:color="auto"/>
                                <w:bottom w:val="none" w:sz="0" w:space="0" w:color="auto"/>
                                <w:right w:val="none" w:sz="0" w:space="0" w:color="auto"/>
                              </w:divBdr>
                              <w:divsChild>
                                <w:div w:id="1083144917">
                                  <w:marLeft w:val="0"/>
                                  <w:marRight w:val="0"/>
                                  <w:marTop w:val="0"/>
                                  <w:marBottom w:val="0"/>
                                  <w:divBdr>
                                    <w:top w:val="none" w:sz="0" w:space="0" w:color="auto"/>
                                    <w:left w:val="none" w:sz="0" w:space="0" w:color="auto"/>
                                    <w:bottom w:val="none" w:sz="0" w:space="0" w:color="auto"/>
                                    <w:right w:val="none" w:sz="0" w:space="0" w:color="auto"/>
                                  </w:divBdr>
                                  <w:divsChild>
                                    <w:div w:id="277957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2670414">
      <w:bodyDiv w:val="1"/>
      <w:marLeft w:val="0"/>
      <w:marRight w:val="0"/>
      <w:marTop w:val="0"/>
      <w:marBottom w:val="0"/>
      <w:divBdr>
        <w:top w:val="none" w:sz="0" w:space="0" w:color="auto"/>
        <w:left w:val="none" w:sz="0" w:space="0" w:color="auto"/>
        <w:bottom w:val="none" w:sz="0" w:space="0" w:color="auto"/>
        <w:right w:val="none" w:sz="0" w:space="0" w:color="auto"/>
      </w:divBdr>
      <w:divsChild>
        <w:div w:id="139424728">
          <w:marLeft w:val="0"/>
          <w:marRight w:val="0"/>
          <w:marTop w:val="0"/>
          <w:marBottom w:val="0"/>
          <w:divBdr>
            <w:top w:val="none" w:sz="0" w:space="0" w:color="auto"/>
            <w:left w:val="none" w:sz="0" w:space="0" w:color="auto"/>
            <w:bottom w:val="none" w:sz="0" w:space="0" w:color="auto"/>
            <w:right w:val="none" w:sz="0" w:space="0" w:color="auto"/>
          </w:divBdr>
          <w:divsChild>
            <w:div w:id="2137723759">
              <w:marLeft w:val="0"/>
              <w:marRight w:val="0"/>
              <w:marTop w:val="0"/>
              <w:marBottom w:val="0"/>
              <w:divBdr>
                <w:top w:val="none" w:sz="0" w:space="0" w:color="auto"/>
                <w:left w:val="none" w:sz="0" w:space="0" w:color="auto"/>
                <w:bottom w:val="none" w:sz="0" w:space="0" w:color="auto"/>
                <w:right w:val="none" w:sz="0" w:space="0" w:color="auto"/>
              </w:divBdr>
              <w:divsChild>
                <w:div w:id="666831245">
                  <w:marLeft w:val="0"/>
                  <w:marRight w:val="0"/>
                  <w:marTop w:val="0"/>
                  <w:marBottom w:val="0"/>
                  <w:divBdr>
                    <w:top w:val="none" w:sz="0" w:space="0" w:color="auto"/>
                    <w:left w:val="none" w:sz="0" w:space="0" w:color="auto"/>
                    <w:bottom w:val="none" w:sz="0" w:space="0" w:color="auto"/>
                    <w:right w:val="none" w:sz="0" w:space="0" w:color="auto"/>
                  </w:divBdr>
                  <w:divsChild>
                    <w:div w:id="442581625">
                      <w:marLeft w:val="0"/>
                      <w:marRight w:val="0"/>
                      <w:marTop w:val="0"/>
                      <w:marBottom w:val="0"/>
                      <w:divBdr>
                        <w:top w:val="none" w:sz="0" w:space="0" w:color="auto"/>
                        <w:left w:val="none" w:sz="0" w:space="0" w:color="auto"/>
                        <w:bottom w:val="none" w:sz="0" w:space="0" w:color="auto"/>
                        <w:right w:val="none" w:sz="0" w:space="0" w:color="auto"/>
                      </w:divBdr>
                      <w:divsChild>
                        <w:div w:id="657343600">
                          <w:marLeft w:val="0"/>
                          <w:marRight w:val="0"/>
                          <w:marTop w:val="0"/>
                          <w:marBottom w:val="0"/>
                          <w:divBdr>
                            <w:top w:val="none" w:sz="0" w:space="0" w:color="auto"/>
                            <w:left w:val="none" w:sz="0" w:space="0" w:color="auto"/>
                            <w:bottom w:val="none" w:sz="0" w:space="0" w:color="auto"/>
                            <w:right w:val="none" w:sz="0" w:space="0" w:color="auto"/>
                          </w:divBdr>
                          <w:divsChild>
                            <w:div w:id="1006324439">
                              <w:marLeft w:val="0"/>
                              <w:marRight w:val="0"/>
                              <w:marTop w:val="0"/>
                              <w:marBottom w:val="0"/>
                              <w:divBdr>
                                <w:top w:val="none" w:sz="0" w:space="0" w:color="auto"/>
                                <w:left w:val="none" w:sz="0" w:space="0" w:color="auto"/>
                                <w:bottom w:val="none" w:sz="0" w:space="0" w:color="auto"/>
                                <w:right w:val="none" w:sz="0" w:space="0" w:color="auto"/>
                              </w:divBdr>
                              <w:divsChild>
                                <w:div w:id="332077413">
                                  <w:marLeft w:val="0"/>
                                  <w:marRight w:val="0"/>
                                  <w:marTop w:val="0"/>
                                  <w:marBottom w:val="0"/>
                                  <w:divBdr>
                                    <w:top w:val="none" w:sz="0" w:space="0" w:color="auto"/>
                                    <w:left w:val="none" w:sz="0" w:space="0" w:color="auto"/>
                                    <w:bottom w:val="none" w:sz="0" w:space="0" w:color="auto"/>
                                    <w:right w:val="none" w:sz="0" w:space="0" w:color="auto"/>
                                  </w:divBdr>
                                  <w:divsChild>
                                    <w:div w:id="785006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1035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3.hants.gov.uk/hc3s/freeschoolmeals.htm" TargetMode="External"/><Relationship Id="rId5" Type="http://schemas.openxmlformats.org/officeDocument/2006/relationships/numbering" Target="numbering.xml"/><Relationship Id="rId10" Type="http://schemas.openxmlformats.org/officeDocument/2006/relationships/hyperlink" Target="https://www.hants.gov.uk/educationandlearning/hc3s/education-catering" TargetMode="External"/><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ca4f6c0-9192-495d-90c1-d4963492d63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26282C54FE2324BB9F7AFC7D1F90180" ma:contentTypeVersion="15" ma:contentTypeDescription="Create a new document." ma:contentTypeScope="" ma:versionID="9b5f2ac1986b6df8dfd4fd463d39345e">
  <xsd:schema xmlns:xsd="http://www.w3.org/2001/XMLSchema" xmlns:xs="http://www.w3.org/2001/XMLSchema" xmlns:p="http://schemas.microsoft.com/office/2006/metadata/properties" xmlns:ns3="3ca4f6c0-9192-495d-90c1-d4963492d63d" xmlns:ns4="c71faf5e-5758-4977-8e88-0ba4da644e15" targetNamespace="http://schemas.microsoft.com/office/2006/metadata/properties" ma:root="true" ma:fieldsID="91510c7773a32cfcd495811bea7ccfd0" ns3:_="" ns4:_="">
    <xsd:import namespace="3ca4f6c0-9192-495d-90c1-d4963492d63d"/>
    <xsd:import namespace="c71faf5e-5758-4977-8e88-0ba4da644e15"/>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_activity" minOccurs="0"/>
                <xsd:element ref="ns3:MediaServiceOCR"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a4f6c0-9192-495d-90c1-d4963492d6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_activity" ma:index="14" nillable="true" ma:displayName="_activity" ma:hidden="true" ma:internalName="_activity">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71faf5e-5758-4977-8e88-0ba4da644e15"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E3275B-D6C3-4306-ACA4-644FCCCA6DE8}">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schemas.microsoft.com/office/2006/metadata/properties"/>
    <ds:schemaRef ds:uri="http://purl.org/dc/elements/1.1/"/>
    <ds:schemaRef ds:uri="c71faf5e-5758-4977-8e88-0ba4da644e15"/>
    <ds:schemaRef ds:uri="3ca4f6c0-9192-495d-90c1-d4963492d63d"/>
    <ds:schemaRef ds:uri="http://www.w3.org/XML/1998/namespace"/>
  </ds:schemaRefs>
</ds:datastoreItem>
</file>

<file path=customXml/itemProps2.xml><?xml version="1.0" encoding="utf-8"?>
<ds:datastoreItem xmlns:ds="http://schemas.openxmlformats.org/officeDocument/2006/customXml" ds:itemID="{4E89252A-BD26-4573-AB28-BCA2635BAC65}">
  <ds:schemaRefs>
    <ds:schemaRef ds:uri="http://schemas.microsoft.com/sharepoint/v3/contenttype/forms"/>
  </ds:schemaRefs>
</ds:datastoreItem>
</file>

<file path=customXml/itemProps3.xml><?xml version="1.0" encoding="utf-8"?>
<ds:datastoreItem xmlns:ds="http://schemas.openxmlformats.org/officeDocument/2006/customXml" ds:itemID="{3DB72A46-3B48-47CF-9B25-236E91522C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a4f6c0-9192-495d-90c1-d4963492d63d"/>
    <ds:schemaRef ds:uri="c71faf5e-5758-4977-8e88-0ba4da644e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8CDD81D-7656-4F8F-8347-629388C7B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1337</Words>
  <Characters>7130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Southwood Infant School</vt:lpstr>
    </vt:vector>
  </TitlesOfParts>
  <Company>Compaq</Company>
  <LinksUpToDate>false</LinksUpToDate>
  <CharactersWithSpaces>8451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Southwood Infant School</dc:title>
  <dc:creator>XP</dc:creator>
  <cp:lastModifiedBy>Zoe Wisken</cp:lastModifiedBy>
  <cp:revision>5</cp:revision>
  <cp:lastPrinted>2010-11-12T09:21:00Z</cp:lastPrinted>
  <dcterms:created xsi:type="dcterms:W3CDTF">2025-05-06T12:20:00Z</dcterms:created>
  <dcterms:modified xsi:type="dcterms:W3CDTF">2025-09-24T13:35:00Z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504740416</vt:i4>
  </property>
  <property fmtid="{D5CDD505-2E9C-101B-9397-08002B2CF9AE}" pid="3" name="_EmailSubject">
    <vt:lpwstr>Curriculum Information</vt:lpwstr>
  </property>
  <property fmtid="{D5CDD505-2E9C-101B-9397-08002B2CF9AE}" pid="4" name="_AuthorEmail">
    <vt:lpwstr>jane.redhead@btconnect.com</vt:lpwstr>
  </property>
  <property fmtid="{D5CDD505-2E9C-101B-9397-08002B2CF9AE}" pid="5" name="_AuthorEmailDisplayName">
    <vt:lpwstr>jane redhead</vt:lpwstr>
  </property>
  <property fmtid="{D5CDD505-2E9C-101B-9397-08002B2CF9AE}" pid="6" name="_PreviousAdHocReviewCycleID">
    <vt:i4>535799627</vt:i4>
  </property>
  <property fmtid="{D5CDD505-2E9C-101B-9397-08002B2CF9AE}" pid="7" name="_ReviewingToolsShownOnce">
    <vt:lpwstr/>
  </property>
  <property fmtid="{D5CDD505-2E9C-101B-9397-08002B2CF9AE}" pid="8" name="ContentTypeId">
    <vt:lpwstr>0x010100526282C54FE2324BB9F7AFC7D1F90180</vt:lpwstr>
  </property>
</Properties>
</file>