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859" w:rsidRDefault="00247859">
      <w:pPr>
        <w:spacing w:after="0" w:line="259" w:lineRule="auto"/>
        <w:ind w:left="0" w:firstLine="0"/>
      </w:pPr>
    </w:p>
    <w:p w:rsidR="00247859" w:rsidRDefault="00685999" w:rsidP="00685999">
      <w:pPr>
        <w:spacing w:after="0" w:line="259" w:lineRule="auto"/>
        <w:ind w:left="0" w:right="15200" w:firstLine="0"/>
      </w:pPr>
      <w:r w:rsidRPr="00685999">
        <w:drawing>
          <wp:inline distT="0" distB="0" distL="0" distR="0" wp14:anchorId="13159B19" wp14:editId="20B609FD">
            <wp:extent cx="9760585" cy="39872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800090" cy="4003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5999" w:rsidRDefault="00685999" w:rsidP="00685999">
      <w:pPr>
        <w:spacing w:after="0" w:line="259" w:lineRule="auto"/>
        <w:ind w:left="0" w:right="15200" w:firstLine="0"/>
      </w:pPr>
    </w:p>
    <w:p w:rsidR="00685999" w:rsidRDefault="00685999" w:rsidP="00685999">
      <w:pPr>
        <w:spacing w:after="0" w:line="259" w:lineRule="auto"/>
        <w:ind w:left="0" w:right="15200" w:firstLine="0"/>
      </w:pPr>
    </w:p>
    <w:p w:rsidR="00685999" w:rsidRDefault="00685999" w:rsidP="00685999">
      <w:pPr>
        <w:spacing w:after="0" w:line="259" w:lineRule="auto"/>
        <w:ind w:left="0" w:right="15200" w:firstLine="0"/>
      </w:pPr>
    </w:p>
    <w:p w:rsidR="00685999" w:rsidRDefault="00685999" w:rsidP="00685999">
      <w:pPr>
        <w:spacing w:after="0" w:line="259" w:lineRule="auto"/>
        <w:ind w:left="0" w:right="15200" w:firstLine="0"/>
      </w:pPr>
      <w:bookmarkStart w:id="0" w:name="_GoBack"/>
      <w:bookmarkEnd w:id="0"/>
    </w:p>
    <w:p w:rsidR="00685999" w:rsidRDefault="00685999" w:rsidP="00685999">
      <w:pPr>
        <w:spacing w:after="0" w:line="259" w:lineRule="auto"/>
        <w:ind w:left="0" w:right="15200" w:firstLine="0"/>
      </w:pPr>
    </w:p>
    <w:p w:rsidR="00685999" w:rsidRDefault="00685999" w:rsidP="00685999">
      <w:pPr>
        <w:spacing w:after="0" w:line="259" w:lineRule="auto"/>
        <w:ind w:left="0" w:right="15200" w:firstLine="0"/>
      </w:pPr>
    </w:p>
    <w:p w:rsidR="00685999" w:rsidRDefault="00685999" w:rsidP="00685999">
      <w:pPr>
        <w:spacing w:after="0" w:line="259" w:lineRule="auto"/>
        <w:ind w:left="0" w:right="15200" w:firstLine="0"/>
      </w:pPr>
    </w:p>
    <w:p w:rsidR="00685999" w:rsidRDefault="00685999" w:rsidP="00685999">
      <w:pPr>
        <w:spacing w:after="0" w:line="259" w:lineRule="auto"/>
        <w:ind w:left="0" w:right="15200" w:firstLine="0"/>
      </w:pPr>
    </w:p>
    <w:p w:rsidR="00685999" w:rsidRDefault="00685999" w:rsidP="00685999">
      <w:pPr>
        <w:spacing w:after="0" w:line="259" w:lineRule="auto"/>
        <w:ind w:left="0" w:right="15200" w:firstLine="0"/>
      </w:pPr>
    </w:p>
    <w:p w:rsidR="00685999" w:rsidRDefault="00685999" w:rsidP="00685999">
      <w:pPr>
        <w:spacing w:after="0" w:line="259" w:lineRule="auto"/>
        <w:ind w:left="0" w:right="15200" w:firstLine="0"/>
      </w:pPr>
    </w:p>
    <w:p w:rsidR="00685999" w:rsidRDefault="00685999" w:rsidP="00685999">
      <w:pPr>
        <w:spacing w:after="0" w:line="259" w:lineRule="auto"/>
        <w:ind w:left="0" w:right="15200" w:firstLine="0"/>
      </w:pPr>
    </w:p>
    <w:tbl>
      <w:tblPr>
        <w:tblStyle w:val="TableGrid"/>
        <w:tblW w:w="15298" w:type="dxa"/>
        <w:tblInd w:w="6" w:type="dxa"/>
        <w:tblCellMar>
          <w:top w:w="10" w:type="dxa"/>
          <w:left w:w="107" w:type="dxa"/>
          <w:bottom w:w="0" w:type="dxa"/>
          <w:right w:w="51" w:type="dxa"/>
        </w:tblCellMar>
        <w:tblLook w:val="04A0" w:firstRow="1" w:lastRow="0" w:firstColumn="1" w:lastColumn="0" w:noHBand="0" w:noVBand="1"/>
      </w:tblPr>
      <w:tblGrid>
        <w:gridCol w:w="2120"/>
        <w:gridCol w:w="4854"/>
        <w:gridCol w:w="3488"/>
        <w:gridCol w:w="4836"/>
      </w:tblGrid>
      <w:tr w:rsidR="00247859" w:rsidTr="00685999">
        <w:trPr>
          <w:trHeight w:val="517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Strand ( as per NC)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Working towards ARE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ARE ( NC)  </w:t>
            </w:r>
          </w:p>
        </w:tc>
        <w:tc>
          <w:tcPr>
            <w:tcW w:w="4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Beyond ARE </w:t>
            </w:r>
          </w:p>
        </w:tc>
      </w:tr>
      <w:tr w:rsidR="00247859" w:rsidTr="00685999">
        <w:trPr>
          <w:trHeight w:val="770"/>
        </w:trPr>
        <w:tc>
          <w:tcPr>
            <w:tcW w:w="15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:rsidR="00247859" w:rsidRDefault="00685999">
            <w:pPr>
              <w:spacing w:after="0" w:line="259" w:lineRule="auto"/>
              <w:ind w:left="6" w:firstLine="0"/>
              <w:jc w:val="center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0" w:right="64" w:firstLine="0"/>
              <w:jc w:val="center"/>
            </w:pPr>
            <w:r>
              <w:rPr>
                <w:b/>
                <w:sz w:val="22"/>
              </w:rPr>
              <w:t xml:space="preserve">CHRONOLOGICAL UNDERSTANDING: sequence events/ objects chronologically, use words/ phrases relating to passing of time. </w:t>
            </w:r>
          </w:p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 </w:t>
            </w:r>
          </w:p>
        </w:tc>
      </w:tr>
      <w:tr w:rsidR="00247859" w:rsidTr="00685999">
        <w:trPr>
          <w:trHeight w:val="67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Chronological understanding 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2" w:line="238" w:lineRule="auto"/>
              <w:ind w:left="1" w:firstLine="0"/>
            </w:pPr>
            <w:r>
              <w:rPr>
                <w:sz w:val="22"/>
              </w:rPr>
              <w:t xml:space="preserve">Can describe differences between themselves as a baby and as they are now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40" w:lineRule="auto"/>
              <w:ind w:left="1" w:firstLine="0"/>
            </w:pPr>
            <w:r>
              <w:rPr>
                <w:sz w:val="22"/>
              </w:rPr>
              <w:t xml:space="preserve">Sequences images of themselves as a baby, toddler, infant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40" w:lineRule="auto"/>
              <w:ind w:left="1" w:right="34" w:firstLine="0"/>
            </w:pPr>
            <w:r>
              <w:rPr>
                <w:sz w:val="22"/>
              </w:rPr>
              <w:t xml:space="preserve">Can sort pictures and objects, matching them to babies, children and adults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2" w:line="238" w:lineRule="auto"/>
              <w:ind w:left="1" w:firstLine="0"/>
            </w:pPr>
            <w:r>
              <w:rPr>
                <w:sz w:val="22"/>
              </w:rPr>
              <w:t xml:space="preserve">Understands and uses common words relating to the passing of time </w:t>
            </w:r>
            <w:r>
              <w:rPr>
                <w:i/>
                <w:sz w:val="22"/>
              </w:rPr>
              <w:t xml:space="preserve">in the past, nowadays, a long time ago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i/>
                <w:sz w:val="22"/>
              </w:rPr>
              <w:t xml:space="preserve"> </w:t>
            </w:r>
          </w:p>
          <w:p w:rsidR="00247859" w:rsidRDefault="00685999">
            <w:pPr>
              <w:spacing w:after="2" w:line="239" w:lineRule="auto"/>
              <w:ind w:left="1" w:right="32" w:firstLine="0"/>
            </w:pPr>
            <w:r>
              <w:rPr>
                <w:sz w:val="22"/>
              </w:rPr>
              <w:t xml:space="preserve">Realises that images from nursery rhymes are not from nowadays by reference to some period detail e.g. clothes, objects no longer used.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Grasps that simple stories have a beginning middle and an end by correctly sequencing three episodes of a simple fic</w:t>
            </w:r>
            <w:r>
              <w:rPr>
                <w:sz w:val="22"/>
              </w:rPr>
              <w:t xml:space="preserve">tion or rhyme. 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2" w:line="238" w:lineRule="auto"/>
              <w:ind w:left="1" w:firstLine="0"/>
              <w:jc w:val="both"/>
            </w:pPr>
            <w:r>
              <w:rPr>
                <w:sz w:val="22"/>
              </w:rPr>
              <w:t xml:space="preserve">Creates simple timelines to sequence processes, events and </w:t>
            </w:r>
          </w:p>
          <w:p w:rsidR="00247859" w:rsidRDefault="00685999">
            <w:pPr>
              <w:spacing w:after="0" w:line="239" w:lineRule="auto"/>
              <w:ind w:left="1" w:firstLine="0"/>
            </w:pPr>
            <w:proofErr w:type="gramStart"/>
            <w:r>
              <w:rPr>
                <w:sz w:val="22"/>
              </w:rPr>
              <w:t>objects</w:t>
            </w:r>
            <w:proofErr w:type="gramEnd"/>
            <w:r>
              <w:rPr>
                <w:sz w:val="22"/>
              </w:rPr>
              <w:t xml:space="preserve"> within their own experience e.g. stages of wash day, something very old, old and new.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2" w:line="239" w:lineRule="auto"/>
              <w:ind w:left="1" w:right="14" w:firstLine="0"/>
            </w:pPr>
            <w:r>
              <w:rPr>
                <w:sz w:val="22"/>
              </w:rPr>
              <w:t xml:space="preserve">More confident in use of terms </w:t>
            </w:r>
            <w:r>
              <w:rPr>
                <w:i/>
                <w:sz w:val="22"/>
              </w:rPr>
              <w:t>old</w:t>
            </w:r>
            <w:r>
              <w:rPr>
                <w:sz w:val="22"/>
              </w:rPr>
              <w:t xml:space="preserve"> and </w:t>
            </w:r>
            <w:r>
              <w:rPr>
                <w:i/>
                <w:sz w:val="22"/>
              </w:rPr>
              <w:t>new</w:t>
            </w:r>
            <w:r>
              <w:rPr>
                <w:sz w:val="22"/>
              </w:rPr>
              <w:t xml:space="preserve">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39" w:lineRule="auto"/>
              <w:ind w:left="1" w:firstLine="0"/>
            </w:pPr>
            <w:r>
              <w:rPr>
                <w:sz w:val="22"/>
              </w:rPr>
              <w:t xml:space="preserve">Uses terms </w:t>
            </w:r>
            <w:r>
              <w:rPr>
                <w:i/>
                <w:sz w:val="22"/>
              </w:rPr>
              <w:t xml:space="preserve">then </w:t>
            </w:r>
            <w:r>
              <w:rPr>
                <w:sz w:val="22"/>
              </w:rPr>
              <w:t xml:space="preserve">and </w:t>
            </w:r>
            <w:r>
              <w:rPr>
                <w:i/>
                <w:sz w:val="22"/>
              </w:rPr>
              <w:t xml:space="preserve">now </w:t>
            </w:r>
            <w:r>
              <w:rPr>
                <w:sz w:val="22"/>
              </w:rPr>
              <w:t>correctly</w:t>
            </w:r>
            <w:r>
              <w:rPr>
                <w:sz w:val="22"/>
              </w:rPr>
              <w:t xml:space="preserve"> and is comfortable with the term </w:t>
            </w:r>
            <w:r>
              <w:rPr>
                <w:i/>
                <w:sz w:val="22"/>
              </w:rPr>
              <w:t xml:space="preserve">past.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i/>
                <w:sz w:val="22"/>
              </w:rPr>
              <w:t xml:space="preserve"> </w:t>
            </w:r>
          </w:p>
          <w:p w:rsidR="00247859" w:rsidRDefault="00685999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Understands that the world was different in the olden days.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2" w:line="239" w:lineRule="auto"/>
              <w:ind w:left="1" w:firstLine="0"/>
            </w:pPr>
            <w:r>
              <w:rPr>
                <w:sz w:val="22"/>
              </w:rPr>
              <w:t xml:space="preserve">Can follow the logic of stories dealing with family generations.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2" w:line="238" w:lineRule="auto"/>
              <w:ind w:left="1" w:firstLine="0"/>
            </w:pPr>
            <w:r>
              <w:rPr>
                <w:sz w:val="22"/>
              </w:rPr>
              <w:t xml:space="preserve">Can sequence within clock and calendar times.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4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31" w:line="239" w:lineRule="auto"/>
              <w:ind w:left="1" w:firstLine="0"/>
            </w:pPr>
            <w:r>
              <w:rPr>
                <w:sz w:val="22"/>
              </w:rPr>
              <w:t>Can sequence parts of mor</w:t>
            </w:r>
            <w:r>
              <w:rPr>
                <w:sz w:val="22"/>
              </w:rPr>
              <w:t>e complex stories where action takes place over a long period of time (</w:t>
            </w:r>
            <w:r>
              <w:rPr>
                <w:i/>
                <w:sz w:val="22"/>
              </w:rPr>
              <w:t xml:space="preserve">e.g. realises that </w:t>
            </w:r>
          </w:p>
          <w:p w:rsidR="00247859" w:rsidRDefault="00685999">
            <w:pPr>
              <w:spacing w:after="2" w:line="239" w:lineRule="auto"/>
              <w:ind w:left="1" w:right="26" w:firstLine="0"/>
            </w:pPr>
            <w:r>
              <w:rPr>
                <w:i/>
                <w:sz w:val="22"/>
              </w:rPr>
              <w:t>Florence’s’ life can be divided into phases, before she went into nursing, when she was at the Crimea, the long period afterwards</w:t>
            </w:r>
            <w:r>
              <w:rPr>
                <w:sz w:val="22"/>
              </w:rPr>
              <w:t xml:space="preserve">)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39" w:lineRule="auto"/>
              <w:ind w:left="1" w:right="11" w:firstLine="0"/>
            </w:pPr>
            <w:r>
              <w:rPr>
                <w:sz w:val="22"/>
              </w:rPr>
              <w:t xml:space="preserve">Children realise that we use dates to describe events in time e.g. </w:t>
            </w:r>
            <w:r>
              <w:rPr>
                <w:i/>
                <w:sz w:val="22"/>
              </w:rPr>
              <w:t xml:space="preserve">1666 for the Great fire of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i/>
                <w:sz w:val="22"/>
              </w:rPr>
              <w:t xml:space="preserve">London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i/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right="47" w:firstLine="0"/>
            </w:pPr>
            <w:r>
              <w:rPr>
                <w:sz w:val="22"/>
              </w:rPr>
              <w:t xml:space="preserve">Children can use phrases such as </w:t>
            </w:r>
            <w:r>
              <w:rPr>
                <w:i/>
                <w:sz w:val="22"/>
              </w:rPr>
              <w:t xml:space="preserve">‘over three hundred years ago’ </w:t>
            </w:r>
            <w:r>
              <w:rPr>
                <w:sz w:val="22"/>
              </w:rPr>
              <w:t>in their writing. (</w:t>
            </w:r>
            <w:r>
              <w:rPr>
                <w:i/>
                <w:sz w:val="22"/>
              </w:rPr>
              <w:t>Not necessarily because they grasp what that interval of time means</w:t>
            </w:r>
            <w:r>
              <w:rPr>
                <w:i/>
                <w:sz w:val="22"/>
              </w:rPr>
              <w:t xml:space="preserve"> but because they know that Historians use dates and phrases to mark the passing of time.  </w:t>
            </w:r>
          </w:p>
        </w:tc>
      </w:tr>
    </w:tbl>
    <w:p w:rsidR="00247859" w:rsidRDefault="00247859">
      <w:pPr>
        <w:spacing w:after="0" w:line="259" w:lineRule="auto"/>
        <w:ind w:left="-1440" w:right="15200" w:firstLine="0"/>
      </w:pPr>
    </w:p>
    <w:tbl>
      <w:tblPr>
        <w:tblStyle w:val="TableGrid"/>
        <w:tblW w:w="15157" w:type="dxa"/>
        <w:tblInd w:w="6" w:type="dxa"/>
        <w:tblCellMar>
          <w:top w:w="10" w:type="dxa"/>
          <w:left w:w="107" w:type="dxa"/>
          <w:bottom w:w="0" w:type="dxa"/>
          <w:right w:w="50" w:type="dxa"/>
        </w:tblCellMar>
        <w:tblLook w:val="04A0" w:firstRow="1" w:lastRow="0" w:firstColumn="1" w:lastColumn="0" w:noHBand="0" w:noVBand="1"/>
      </w:tblPr>
      <w:tblGrid>
        <w:gridCol w:w="2120"/>
        <w:gridCol w:w="4854"/>
        <w:gridCol w:w="3488"/>
        <w:gridCol w:w="4695"/>
      </w:tblGrid>
      <w:tr w:rsidR="00247859" w:rsidTr="00685999">
        <w:trPr>
          <w:trHeight w:val="51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:rsidR="00247859" w:rsidRDefault="00247859">
            <w:pPr>
              <w:spacing w:after="160" w:line="259" w:lineRule="auto"/>
              <w:ind w:left="0" w:firstLine="0"/>
            </w:pPr>
          </w:p>
        </w:tc>
        <w:tc>
          <w:tcPr>
            <w:tcW w:w="834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:rsidR="00247859" w:rsidRDefault="00685999">
            <w:pPr>
              <w:spacing w:after="0" w:line="259" w:lineRule="auto"/>
              <w:ind w:left="0" w:right="303" w:firstLine="0"/>
              <w:jc w:val="right"/>
            </w:pPr>
            <w:r>
              <w:rPr>
                <w:b/>
                <w:sz w:val="22"/>
              </w:rPr>
              <w:t xml:space="preserve">CHANGES BETWEEN WAYS OF LIFE AT DIFFERENT TIMES </w:t>
            </w:r>
          </w:p>
          <w:p w:rsidR="00247859" w:rsidRDefault="00685999">
            <w:pPr>
              <w:spacing w:after="0" w:line="259" w:lineRule="auto"/>
              <w:ind w:left="1371" w:firstLine="0"/>
              <w:jc w:val="center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4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247859" w:rsidRDefault="00247859">
            <w:pPr>
              <w:spacing w:after="160" w:line="259" w:lineRule="auto"/>
              <w:ind w:left="0" w:firstLine="0"/>
            </w:pPr>
          </w:p>
        </w:tc>
      </w:tr>
      <w:tr w:rsidR="00247859" w:rsidTr="00685999">
        <w:trPr>
          <w:trHeight w:val="518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lastRenderedPageBreak/>
              <w:t xml:space="preserve">Strand ( as per NC)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Working towards ARE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 ARE ( NC)  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Beyond ARE </w:t>
            </w:r>
          </w:p>
        </w:tc>
      </w:tr>
      <w:tr w:rsidR="00247859" w:rsidTr="00685999">
        <w:trPr>
          <w:trHeight w:val="5575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Changes 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40" w:lineRule="auto"/>
              <w:ind w:left="1" w:firstLine="0"/>
            </w:pPr>
            <w:r>
              <w:rPr>
                <w:sz w:val="22"/>
              </w:rPr>
              <w:t xml:space="preserve">Children can explain how life was different for them as a baby/ toddler.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right="11" w:firstLine="0"/>
            </w:pPr>
            <w:r>
              <w:rPr>
                <w:sz w:val="22"/>
              </w:rPr>
              <w:t>Can identify the concept t</w:t>
            </w:r>
            <w:r>
              <w:rPr>
                <w:i/>
                <w:sz w:val="22"/>
              </w:rPr>
              <w:t xml:space="preserve">hen </w:t>
            </w:r>
            <w:r>
              <w:rPr>
                <w:sz w:val="22"/>
              </w:rPr>
              <w:t xml:space="preserve">and </w:t>
            </w:r>
            <w:r>
              <w:rPr>
                <w:i/>
                <w:sz w:val="22"/>
              </w:rPr>
              <w:t xml:space="preserve">now. </w:t>
            </w:r>
            <w:r>
              <w:rPr>
                <w:sz w:val="22"/>
              </w:rPr>
              <w:t xml:space="preserve">Children can spot significant differences between </w:t>
            </w:r>
            <w:proofErr w:type="gramStart"/>
            <w:r>
              <w:rPr>
                <w:sz w:val="22"/>
              </w:rPr>
              <w:t>life</w:t>
            </w:r>
            <w:proofErr w:type="gramEnd"/>
            <w:r>
              <w:rPr>
                <w:sz w:val="22"/>
              </w:rPr>
              <w:t xml:space="preserve"> then and now e.g. </w:t>
            </w:r>
            <w:r>
              <w:rPr>
                <w:i/>
                <w:sz w:val="22"/>
              </w:rPr>
              <w:t>can describe that a building in the past might have been made of wo</w:t>
            </w:r>
            <w:r>
              <w:rPr>
                <w:i/>
                <w:sz w:val="22"/>
              </w:rPr>
              <w:t xml:space="preserve">od, that Guy Fawkes would not have a mobile phone to contact his conspirators. 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40" w:lineRule="auto"/>
              <w:ind w:left="1" w:firstLine="0"/>
            </w:pPr>
            <w:r>
              <w:rPr>
                <w:sz w:val="22"/>
              </w:rPr>
              <w:t xml:space="preserve">Children can confidently distinguish between </w:t>
            </w:r>
            <w:r>
              <w:rPr>
                <w:i/>
                <w:sz w:val="22"/>
              </w:rPr>
              <w:t xml:space="preserve">old </w:t>
            </w:r>
            <w:r>
              <w:rPr>
                <w:sz w:val="22"/>
              </w:rPr>
              <w:t xml:space="preserve">and </w:t>
            </w:r>
            <w:r>
              <w:rPr>
                <w:i/>
                <w:sz w:val="22"/>
              </w:rPr>
              <w:t xml:space="preserve">new </w:t>
            </w:r>
            <w:r>
              <w:rPr>
                <w:sz w:val="22"/>
              </w:rPr>
              <w:t xml:space="preserve">objects. They can match old objects to people/situations for the past.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39" w:lineRule="auto"/>
              <w:ind w:left="1" w:firstLine="0"/>
            </w:pPr>
            <w:r>
              <w:rPr>
                <w:sz w:val="22"/>
              </w:rPr>
              <w:t xml:space="preserve">Children can describe </w:t>
            </w:r>
            <w:r>
              <w:rPr>
                <w:sz w:val="22"/>
              </w:rPr>
              <w:t xml:space="preserve">how features of life today differ from the past and include subject specific detail.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2" w:line="239" w:lineRule="auto"/>
              <w:ind w:left="1" w:firstLine="0"/>
            </w:pPr>
            <w:r>
              <w:rPr>
                <w:sz w:val="22"/>
              </w:rPr>
              <w:t xml:space="preserve">In Y2 specifically children can focus on </w:t>
            </w:r>
            <w:r>
              <w:rPr>
                <w:i/>
                <w:sz w:val="22"/>
              </w:rPr>
              <w:t xml:space="preserve">then, now and another then. E.g. Comparing the seaside today, Victorian seaside and 1930s seaside.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i/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right="38" w:firstLine="0"/>
            </w:pPr>
            <w:r>
              <w:rPr>
                <w:sz w:val="22"/>
              </w:rPr>
              <w:t xml:space="preserve">Children can offer a reason why a simple change occurred e.g. </w:t>
            </w:r>
            <w:r>
              <w:rPr>
                <w:i/>
                <w:sz w:val="22"/>
              </w:rPr>
              <w:t xml:space="preserve">Why did children now play using technology, nit wooden toys as much.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39" w:lineRule="auto"/>
              <w:ind w:left="1" w:firstLine="0"/>
            </w:pPr>
            <w:r>
              <w:rPr>
                <w:sz w:val="22"/>
              </w:rPr>
              <w:t xml:space="preserve">Children display widespread, correct use of precise period specific terms.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39" w:lineRule="auto"/>
              <w:ind w:left="1" w:firstLine="0"/>
            </w:pPr>
            <w:r>
              <w:rPr>
                <w:sz w:val="22"/>
              </w:rPr>
              <w:t>Children begin to understand that not everyo</w:t>
            </w:r>
            <w:r>
              <w:rPr>
                <w:sz w:val="22"/>
              </w:rPr>
              <w:t xml:space="preserve">ne in the past had the same experience. </w:t>
            </w:r>
            <w:r>
              <w:rPr>
                <w:i/>
                <w:sz w:val="22"/>
              </w:rPr>
              <w:t xml:space="preserve">E.g.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proofErr w:type="gramStart"/>
            <w:r>
              <w:rPr>
                <w:i/>
                <w:sz w:val="22"/>
              </w:rPr>
              <w:t>understanding</w:t>
            </w:r>
            <w:proofErr w:type="gramEnd"/>
            <w:r>
              <w:rPr>
                <w:i/>
                <w:sz w:val="22"/>
              </w:rPr>
              <w:t xml:space="preserve"> of rich queens/ servants/ poor familiarise having less happy time at Christmas in the past due to modest presents.  </w:t>
            </w:r>
          </w:p>
        </w:tc>
      </w:tr>
      <w:tr w:rsidR="00247859" w:rsidTr="00685999">
        <w:trPr>
          <w:trHeight w:val="515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:rsidR="00247859" w:rsidRDefault="00247859">
            <w:pPr>
              <w:spacing w:after="160" w:line="259" w:lineRule="auto"/>
              <w:ind w:left="0" w:firstLine="0"/>
            </w:pPr>
          </w:p>
        </w:tc>
        <w:tc>
          <w:tcPr>
            <w:tcW w:w="834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0CECE"/>
          </w:tcPr>
          <w:p w:rsidR="00247859" w:rsidRDefault="00685999">
            <w:pPr>
              <w:spacing w:after="0" w:line="259" w:lineRule="auto"/>
              <w:ind w:left="1303" w:firstLine="0"/>
              <w:jc w:val="center"/>
            </w:pPr>
            <w:r>
              <w:rPr>
                <w:b/>
                <w:sz w:val="22"/>
              </w:rPr>
              <w:t xml:space="preserve">CAUSE AND CONSEQUENCE </w:t>
            </w:r>
          </w:p>
          <w:p w:rsidR="00247859" w:rsidRDefault="00685999">
            <w:pPr>
              <w:spacing w:after="0" w:line="259" w:lineRule="auto"/>
              <w:ind w:left="1371" w:firstLine="0"/>
              <w:jc w:val="center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46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247859" w:rsidRDefault="00247859">
            <w:pPr>
              <w:spacing w:after="160" w:line="259" w:lineRule="auto"/>
              <w:ind w:left="0" w:firstLine="0"/>
            </w:pPr>
          </w:p>
        </w:tc>
      </w:tr>
      <w:tr w:rsidR="00247859" w:rsidTr="00685999">
        <w:trPr>
          <w:trHeight w:val="518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Strand ( as per NC)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Working towards ARE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ARE ( NC)  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Beyond ARE </w:t>
            </w:r>
          </w:p>
        </w:tc>
      </w:tr>
      <w:tr w:rsidR="00247859" w:rsidTr="00685999">
        <w:trPr>
          <w:trHeight w:val="768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Cause and </w:t>
            </w:r>
          </w:p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Consequence 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40" w:lineRule="auto"/>
              <w:ind w:left="1" w:firstLine="0"/>
            </w:pPr>
            <w:r>
              <w:rPr>
                <w:sz w:val="22"/>
              </w:rPr>
              <w:t xml:space="preserve">Can explain why character in a simple story took the action they did.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Can offer simple consequence of somebody’s action </w:t>
            </w:r>
            <w:r>
              <w:rPr>
                <w:i/>
                <w:sz w:val="22"/>
              </w:rPr>
              <w:t xml:space="preserve">E.g. because of the things Florence 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>Children can give the results (</w:t>
            </w:r>
            <w:r>
              <w:rPr>
                <w:sz w:val="22"/>
              </w:rPr>
              <w:t xml:space="preserve">Consequence) of an event or persons actions. </w:t>
            </w:r>
            <w:r>
              <w:rPr>
                <w:i/>
                <w:sz w:val="22"/>
              </w:rPr>
              <w:t xml:space="preserve">E.g. after the </w:t>
            </w:r>
          </w:p>
        </w:tc>
      </w:tr>
    </w:tbl>
    <w:p w:rsidR="00247859" w:rsidRDefault="00247859">
      <w:pPr>
        <w:spacing w:after="0" w:line="259" w:lineRule="auto"/>
        <w:ind w:left="-1440" w:right="15200" w:firstLine="0"/>
      </w:pPr>
    </w:p>
    <w:tbl>
      <w:tblPr>
        <w:tblStyle w:val="TableGrid"/>
        <w:tblW w:w="15157" w:type="dxa"/>
        <w:tblInd w:w="6" w:type="dxa"/>
        <w:tblCellMar>
          <w:top w:w="10" w:type="dxa"/>
          <w:left w:w="107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2120"/>
        <w:gridCol w:w="4854"/>
        <w:gridCol w:w="3488"/>
        <w:gridCol w:w="4695"/>
      </w:tblGrid>
      <w:tr w:rsidR="00247859" w:rsidTr="00685999">
        <w:trPr>
          <w:trHeight w:val="3045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247859">
            <w:pPr>
              <w:spacing w:after="160" w:line="259" w:lineRule="auto"/>
              <w:ind w:left="0" w:firstLine="0"/>
            </w:pP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40" w:lineRule="auto"/>
              <w:ind w:left="1" w:firstLine="0"/>
            </w:pPr>
            <w:r>
              <w:rPr>
                <w:sz w:val="22"/>
              </w:rPr>
              <w:t xml:space="preserve">Can explain why they themselves took the action they did.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Can give a simple reason why a person acted as they did in an historical situation. 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40" w:lineRule="auto"/>
              <w:ind w:left="1" w:right="43" w:firstLine="0"/>
            </w:pPr>
            <w:r>
              <w:rPr>
                <w:i/>
                <w:sz w:val="22"/>
              </w:rPr>
              <w:t xml:space="preserve">Nightingale did, soldiers </w:t>
            </w:r>
            <w:r>
              <w:rPr>
                <w:i/>
                <w:sz w:val="22"/>
              </w:rPr>
              <w:t xml:space="preserve">got better and hospital were cleaner.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i/>
                <w:sz w:val="22"/>
              </w:rPr>
              <w:t xml:space="preserve"> </w:t>
            </w:r>
          </w:p>
          <w:p w:rsidR="00247859" w:rsidRDefault="00685999">
            <w:pPr>
              <w:spacing w:after="0" w:line="239" w:lineRule="auto"/>
              <w:ind w:left="1" w:right="80" w:firstLine="0"/>
            </w:pPr>
            <w:r>
              <w:rPr>
                <w:sz w:val="22"/>
              </w:rPr>
              <w:t xml:space="preserve">Can give a clear explanation of important past event, offering 2 or 3 reasons why an events took place.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Children give a few reasons for more complex human actions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proofErr w:type="gramStart"/>
            <w:r>
              <w:rPr>
                <w:i/>
                <w:sz w:val="22"/>
              </w:rPr>
              <w:t>e.g</w:t>
            </w:r>
            <w:proofErr w:type="gramEnd"/>
            <w:r>
              <w:rPr>
                <w:i/>
                <w:sz w:val="22"/>
              </w:rPr>
              <w:t>. why someone might want to do something for</w:t>
            </w:r>
            <w:r>
              <w:rPr>
                <w:i/>
                <w:sz w:val="22"/>
              </w:rPr>
              <w:t xml:space="preserve"> the first time.  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1" w:line="239" w:lineRule="auto"/>
              <w:ind w:left="1" w:firstLine="0"/>
            </w:pPr>
            <w:r>
              <w:rPr>
                <w:i/>
                <w:sz w:val="22"/>
              </w:rPr>
              <w:t xml:space="preserve">Great Fire of London, the streets were wider and houses were built of stone.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i/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right="57" w:firstLine="0"/>
            </w:pPr>
            <w:r>
              <w:rPr>
                <w:sz w:val="22"/>
              </w:rPr>
              <w:t xml:space="preserve">Pupils can give a few consequences of events/ people’s actions </w:t>
            </w:r>
            <w:r>
              <w:rPr>
                <w:i/>
                <w:sz w:val="22"/>
              </w:rPr>
              <w:t>E.g. more able children could give a convincing explanation of why we remember Florence Night</w:t>
            </w:r>
            <w:r>
              <w:rPr>
                <w:i/>
                <w:sz w:val="22"/>
              </w:rPr>
              <w:t xml:space="preserve">ingale.  </w:t>
            </w:r>
          </w:p>
        </w:tc>
      </w:tr>
      <w:tr w:rsidR="00247859" w:rsidTr="00685999">
        <w:trPr>
          <w:trHeight w:val="515"/>
        </w:trPr>
        <w:tc>
          <w:tcPr>
            <w:tcW w:w="151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247859" w:rsidRDefault="00685999">
            <w:pPr>
              <w:spacing w:after="0" w:line="259" w:lineRule="auto"/>
              <w:ind w:left="0" w:right="99" w:firstLine="0"/>
              <w:jc w:val="center"/>
            </w:pPr>
            <w:r>
              <w:rPr>
                <w:b/>
                <w:sz w:val="22"/>
              </w:rPr>
              <w:t xml:space="preserve">HISTORICAL ENQUIRY </w:t>
            </w:r>
          </w:p>
          <w:p w:rsidR="00247859" w:rsidRDefault="00685999">
            <w:pPr>
              <w:spacing w:after="0" w:line="259" w:lineRule="auto"/>
              <w:ind w:left="0" w:right="37" w:firstLine="0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247859" w:rsidTr="00685999">
        <w:trPr>
          <w:trHeight w:val="518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0" w:right="14" w:firstLine="0"/>
            </w:pPr>
            <w:r>
              <w:rPr>
                <w:b/>
                <w:sz w:val="22"/>
              </w:rPr>
              <w:t xml:space="preserve">Strand ( as per NC)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Working towards ARE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 ARE ( NC)  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Beyond ARE </w:t>
            </w:r>
          </w:p>
        </w:tc>
      </w:tr>
      <w:tr w:rsidR="00247859" w:rsidTr="00685999">
        <w:trPr>
          <w:trHeight w:val="4309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Historical Enquiry 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41" w:lineRule="auto"/>
              <w:ind w:left="1" w:firstLine="0"/>
            </w:pPr>
            <w:r>
              <w:rPr>
                <w:sz w:val="22"/>
              </w:rPr>
              <w:t xml:space="preserve">Can find answers to questions by looking at simple images.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2" w:line="238" w:lineRule="auto"/>
              <w:ind w:left="1" w:firstLine="0"/>
            </w:pPr>
            <w:r>
              <w:rPr>
                <w:sz w:val="22"/>
              </w:rPr>
              <w:t xml:space="preserve">Children can sort photographs </w:t>
            </w:r>
            <w:r>
              <w:rPr>
                <w:sz w:val="22"/>
              </w:rPr>
              <w:t xml:space="preserve">of themselves and their peers into groups for babies, toddlers and school children and explain their choices.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40" w:lineRule="auto"/>
              <w:ind w:left="1" w:firstLine="0"/>
            </w:pPr>
            <w:r>
              <w:rPr>
                <w:sz w:val="22"/>
              </w:rPr>
              <w:t xml:space="preserve">Children can describe the main features of an historical artefact.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Can explain how we know what we were like when we were younger. </w:t>
            </w:r>
            <w:r>
              <w:rPr>
                <w:i/>
                <w:sz w:val="22"/>
              </w:rPr>
              <w:t xml:space="preserve">E.g. photos, videos, grandparents telling stories. 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40" w:lineRule="auto"/>
              <w:ind w:left="1" w:firstLine="0"/>
            </w:pPr>
            <w:r>
              <w:rPr>
                <w:sz w:val="22"/>
              </w:rPr>
              <w:t xml:space="preserve">Children can make deductions about artefacts spotting clues to function and use and can talk about them.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40" w:lineRule="auto"/>
              <w:ind w:left="1" w:right="55" w:firstLine="0"/>
            </w:pPr>
            <w:r>
              <w:rPr>
                <w:sz w:val="22"/>
              </w:rPr>
              <w:t>Children can find answers to questions by looking at secondary sources such as books or the in</w:t>
            </w:r>
            <w:r>
              <w:rPr>
                <w:sz w:val="22"/>
              </w:rPr>
              <w:t xml:space="preserve">ternet.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1" w:line="240" w:lineRule="auto"/>
              <w:ind w:left="1" w:right="69" w:firstLine="0"/>
            </w:pPr>
            <w:r>
              <w:rPr>
                <w:sz w:val="22"/>
              </w:rPr>
              <w:t xml:space="preserve">Children can compare information from two simple courses to confirm ideas.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They realise they can find out about the past from a range of sources.  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41" w:lineRule="auto"/>
              <w:ind w:left="1" w:firstLine="0"/>
            </w:pPr>
            <w:r>
              <w:rPr>
                <w:sz w:val="22"/>
              </w:rPr>
              <w:t xml:space="preserve">Children are able to gather ideas from a few simple sources.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right="81" w:firstLine="0"/>
            </w:pPr>
            <w:r>
              <w:rPr>
                <w:sz w:val="22"/>
              </w:rPr>
              <w:t xml:space="preserve">Children realise </w:t>
            </w:r>
            <w:r>
              <w:rPr>
                <w:sz w:val="22"/>
              </w:rPr>
              <w:t xml:space="preserve">there may be weaknesses in individual accounts due to bias or physically limited view or experience of an event.  </w:t>
            </w:r>
          </w:p>
        </w:tc>
      </w:tr>
    </w:tbl>
    <w:p w:rsidR="00247859" w:rsidRDefault="00247859">
      <w:pPr>
        <w:spacing w:after="0" w:line="259" w:lineRule="auto"/>
        <w:ind w:left="-1440" w:right="15200" w:firstLine="0"/>
      </w:pPr>
    </w:p>
    <w:tbl>
      <w:tblPr>
        <w:tblStyle w:val="TableGrid"/>
        <w:tblW w:w="15015" w:type="dxa"/>
        <w:tblInd w:w="6" w:type="dxa"/>
        <w:tblCellMar>
          <w:top w:w="10" w:type="dxa"/>
          <w:left w:w="107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2120"/>
        <w:gridCol w:w="4854"/>
        <w:gridCol w:w="3488"/>
        <w:gridCol w:w="4553"/>
      </w:tblGrid>
      <w:tr w:rsidR="00247859" w:rsidTr="00685999">
        <w:trPr>
          <w:trHeight w:val="254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247859">
            <w:pPr>
              <w:spacing w:after="160" w:line="259" w:lineRule="auto"/>
              <w:ind w:left="0" w:firstLine="0"/>
            </w:pP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247859">
            <w:pPr>
              <w:spacing w:after="160" w:line="259" w:lineRule="auto"/>
              <w:ind w:left="0" w:firstLine="0"/>
            </w:pP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39" w:lineRule="auto"/>
              <w:ind w:left="1" w:right="25" w:firstLine="0"/>
            </w:pPr>
            <w:r>
              <w:rPr>
                <w:sz w:val="22"/>
              </w:rPr>
              <w:t xml:space="preserve">Children can ask simple, but relevant questions of adults about their past or of a teacher in role.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Children can draw conclusions about their own lives and others around them by reference to clues in evidence.  </w:t>
            </w:r>
          </w:p>
        </w:tc>
        <w:tc>
          <w:tcPr>
            <w:tcW w:w="4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247859">
            <w:pPr>
              <w:spacing w:after="160" w:line="259" w:lineRule="auto"/>
              <w:ind w:left="0" w:firstLine="0"/>
            </w:pPr>
          </w:p>
        </w:tc>
      </w:tr>
      <w:tr w:rsidR="00247859" w:rsidTr="00685999">
        <w:trPr>
          <w:trHeight w:val="514"/>
        </w:trPr>
        <w:tc>
          <w:tcPr>
            <w:tcW w:w="150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247859" w:rsidRDefault="00685999">
            <w:pPr>
              <w:spacing w:after="0" w:line="259" w:lineRule="auto"/>
              <w:ind w:left="0" w:right="40" w:firstLine="0"/>
              <w:jc w:val="center"/>
            </w:pPr>
            <w:r>
              <w:rPr>
                <w:b/>
                <w:sz w:val="22"/>
              </w:rPr>
              <w:t xml:space="preserve">HISTORICAL INTERPRETATION </w:t>
            </w:r>
          </w:p>
          <w:p w:rsidR="00247859" w:rsidRDefault="00685999">
            <w:pPr>
              <w:spacing w:after="0" w:line="259" w:lineRule="auto"/>
              <w:ind w:left="19" w:firstLine="0"/>
              <w:jc w:val="center"/>
            </w:pPr>
            <w:r>
              <w:rPr>
                <w:sz w:val="22"/>
              </w:rPr>
              <w:t xml:space="preserve"> </w:t>
            </w:r>
          </w:p>
        </w:tc>
      </w:tr>
      <w:tr w:rsidR="00247859" w:rsidTr="00685999">
        <w:trPr>
          <w:trHeight w:val="52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Strand ( as per NC)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Working towards ARE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 ARE ( NC)  </w:t>
            </w:r>
          </w:p>
        </w:tc>
        <w:tc>
          <w:tcPr>
            <w:tcW w:w="4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b/>
                <w:sz w:val="22"/>
              </w:rPr>
              <w:t xml:space="preserve">Beyond ARE </w:t>
            </w:r>
          </w:p>
        </w:tc>
      </w:tr>
      <w:tr w:rsidR="00247859" w:rsidTr="00685999">
        <w:trPr>
          <w:trHeight w:val="481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Historical </w:t>
            </w:r>
          </w:p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Interpretation 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38" w:lineRule="auto"/>
              <w:ind w:left="1" w:firstLine="0"/>
            </w:pPr>
            <w:r>
              <w:rPr>
                <w:sz w:val="22"/>
              </w:rPr>
              <w:t xml:space="preserve">Children know that a familiar event like a birthday can be represented in different ways </w:t>
            </w:r>
          </w:p>
          <w:p w:rsidR="00247859" w:rsidRDefault="00685999">
            <w:pPr>
              <w:spacing w:after="0" w:line="241" w:lineRule="auto"/>
              <w:ind w:left="1" w:firstLine="0"/>
            </w:pPr>
            <w:proofErr w:type="gramStart"/>
            <w:r>
              <w:rPr>
                <w:i/>
                <w:sz w:val="22"/>
              </w:rPr>
              <w:t>e.g</w:t>
            </w:r>
            <w:proofErr w:type="gramEnd"/>
            <w:r>
              <w:rPr>
                <w:i/>
                <w:sz w:val="22"/>
              </w:rPr>
              <w:t xml:space="preserve">. photo, video, mementos such as birthday cards.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i/>
                <w:sz w:val="22"/>
              </w:rPr>
              <w:t xml:space="preserve"> </w:t>
            </w:r>
          </w:p>
          <w:p w:rsidR="00247859" w:rsidRDefault="00685999">
            <w:pPr>
              <w:spacing w:after="2" w:line="238" w:lineRule="auto"/>
              <w:ind w:left="1" w:firstLine="0"/>
            </w:pPr>
            <w:r>
              <w:rPr>
                <w:sz w:val="22"/>
              </w:rPr>
              <w:t xml:space="preserve">Children to begin to understand that we have different view of familiar events. We cannot always remember </w:t>
            </w:r>
            <w:r>
              <w:rPr>
                <w:sz w:val="22"/>
              </w:rPr>
              <w:t xml:space="preserve">what happened in the past.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right="8" w:firstLine="0"/>
            </w:pPr>
            <w:r>
              <w:rPr>
                <w:sz w:val="22"/>
              </w:rPr>
              <w:t xml:space="preserve">Children can see that there are several versions of a story and identify the differences between them. 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3" w:line="238" w:lineRule="auto"/>
              <w:ind w:left="1" w:right="36" w:firstLine="0"/>
            </w:pPr>
            <w:r>
              <w:rPr>
                <w:sz w:val="22"/>
              </w:rPr>
              <w:t xml:space="preserve">Children can see that there are different versions of real historical situations.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39" w:lineRule="auto"/>
              <w:ind w:left="1" w:firstLine="0"/>
            </w:pPr>
            <w:r>
              <w:rPr>
                <w:sz w:val="22"/>
              </w:rPr>
              <w:t>Children identify differences of a</w:t>
            </w:r>
            <w:r>
              <w:rPr>
                <w:sz w:val="22"/>
              </w:rPr>
              <w:t xml:space="preserve">ccounts/ images of the same historical event.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2" w:line="239" w:lineRule="auto"/>
              <w:ind w:left="1" w:right="13" w:firstLine="0"/>
            </w:pPr>
            <w:r>
              <w:rPr>
                <w:sz w:val="22"/>
              </w:rPr>
              <w:t xml:space="preserve">Children realise there may be more than one way of looking at a significant historical person or event both at the time and in the present.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39" w:lineRule="auto"/>
              <w:ind w:left="1" w:firstLine="0"/>
            </w:pPr>
            <w:r>
              <w:rPr>
                <w:sz w:val="22"/>
              </w:rPr>
              <w:t>Children realise not all sources of information answer the same</w:t>
            </w:r>
            <w:r>
              <w:rPr>
                <w:sz w:val="22"/>
              </w:rPr>
              <w:t xml:space="preserve"> questions.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4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3" w:line="238" w:lineRule="auto"/>
              <w:ind w:left="1" w:firstLine="0"/>
            </w:pPr>
            <w:r>
              <w:rPr>
                <w:sz w:val="22"/>
              </w:rPr>
              <w:t xml:space="preserve">Children can see that not accounts give exactly the same reasons for something.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Children understand that people can disagree about what happened in the past without one of them being wrong. This is an important idea in history.  </w:t>
            </w:r>
          </w:p>
        </w:tc>
      </w:tr>
      <w:tr w:rsidR="00247859" w:rsidTr="00685999">
        <w:trPr>
          <w:trHeight w:val="51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0CECE"/>
          </w:tcPr>
          <w:p w:rsidR="00247859" w:rsidRDefault="00247859">
            <w:pPr>
              <w:spacing w:after="160" w:line="259" w:lineRule="auto"/>
              <w:ind w:left="0" w:firstLine="0"/>
            </w:pPr>
          </w:p>
        </w:tc>
        <w:tc>
          <w:tcPr>
            <w:tcW w:w="1289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247859" w:rsidRDefault="00685999">
            <w:pPr>
              <w:spacing w:after="0" w:line="259" w:lineRule="auto"/>
              <w:ind w:left="104" w:firstLine="0"/>
            </w:pPr>
            <w:r>
              <w:rPr>
                <w:b/>
                <w:sz w:val="22"/>
              </w:rPr>
              <w:t xml:space="preserve">COMMNICATION: Ways in which pupils demonstrate their knowledge and understanding  </w:t>
            </w:r>
          </w:p>
          <w:p w:rsidR="00247859" w:rsidRDefault="00685999">
            <w:pPr>
              <w:spacing w:after="0" w:line="259" w:lineRule="auto"/>
              <w:ind w:left="4747" w:firstLine="0"/>
            </w:pPr>
            <w:r>
              <w:rPr>
                <w:b/>
                <w:sz w:val="22"/>
              </w:rPr>
              <w:t xml:space="preserve"> </w:t>
            </w:r>
          </w:p>
        </w:tc>
      </w:tr>
      <w:tr w:rsidR="00247859" w:rsidTr="00685999">
        <w:trPr>
          <w:trHeight w:val="518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sz w:val="22"/>
              </w:rPr>
              <w:lastRenderedPageBreak/>
              <w:t xml:space="preserve">Strand ( as per </w:t>
            </w:r>
          </w:p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sz w:val="22"/>
              </w:rPr>
              <w:t xml:space="preserve">NC)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Working towards ARE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ARE ( NC)  </w:t>
            </w:r>
          </w:p>
        </w:tc>
        <w:tc>
          <w:tcPr>
            <w:tcW w:w="4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Beyond ARE </w:t>
            </w:r>
          </w:p>
        </w:tc>
      </w:tr>
      <w:tr w:rsidR="00247859" w:rsidTr="00685999">
        <w:trPr>
          <w:trHeight w:val="6081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59" w:lineRule="auto"/>
              <w:ind w:left="0" w:firstLine="0"/>
            </w:pPr>
            <w:r>
              <w:rPr>
                <w:b/>
                <w:sz w:val="22"/>
              </w:rPr>
              <w:t xml:space="preserve">Communication  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40" w:lineRule="auto"/>
              <w:ind w:left="1" w:firstLine="0"/>
            </w:pPr>
            <w:r>
              <w:rPr>
                <w:sz w:val="22"/>
              </w:rPr>
              <w:t xml:space="preserve">Can talk about their lives using appropriate vocabulary.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1" w:line="239" w:lineRule="auto"/>
              <w:ind w:left="1" w:firstLine="0"/>
            </w:pPr>
            <w:r>
              <w:rPr>
                <w:sz w:val="22"/>
              </w:rPr>
              <w:t xml:space="preserve">Will write simple captions, some will write elementary sentences to describe for example </w:t>
            </w:r>
            <w:r>
              <w:rPr>
                <w:i/>
                <w:sz w:val="22"/>
              </w:rPr>
              <w:t xml:space="preserve">an old teddy.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i/>
                <w:sz w:val="22"/>
              </w:rPr>
              <w:t xml:space="preserve"> </w:t>
            </w:r>
          </w:p>
          <w:p w:rsidR="00247859" w:rsidRDefault="00685999">
            <w:pPr>
              <w:spacing w:after="0" w:line="240" w:lineRule="auto"/>
              <w:ind w:left="1" w:firstLine="0"/>
            </w:pPr>
            <w:r>
              <w:rPr>
                <w:sz w:val="22"/>
              </w:rPr>
              <w:t xml:space="preserve">Can label/ annotate simple illustrations showing aspects of life in the past.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Children can orally retell the main episodes of famous past events in the correct sequence.  </w:t>
            </w:r>
          </w:p>
        </w:tc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39" w:lineRule="auto"/>
              <w:ind w:left="1" w:firstLine="0"/>
            </w:pPr>
            <w:r>
              <w:rPr>
                <w:sz w:val="22"/>
              </w:rPr>
              <w:t xml:space="preserve">Children can write four or five captions to accompany sequences pictures, possibly using connectives to show sequence of events.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2" w:line="238" w:lineRule="auto"/>
              <w:ind w:left="1" w:firstLine="0"/>
            </w:pPr>
            <w:r>
              <w:rPr>
                <w:sz w:val="22"/>
              </w:rPr>
              <w:t>Increasing use of period voca</w:t>
            </w:r>
            <w:r>
              <w:rPr>
                <w:sz w:val="22"/>
              </w:rPr>
              <w:t xml:space="preserve">bulary orally.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39" w:lineRule="auto"/>
              <w:ind w:left="1" w:firstLine="0"/>
            </w:pPr>
            <w:r>
              <w:rPr>
                <w:sz w:val="22"/>
              </w:rPr>
              <w:t xml:space="preserve">Children show an awareness of significant features not seen today.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2" w:line="238" w:lineRule="auto"/>
              <w:ind w:left="1" w:firstLine="0"/>
            </w:pPr>
            <w:r>
              <w:rPr>
                <w:sz w:val="22"/>
              </w:rPr>
              <w:t xml:space="preserve">Children include some period specific vocabulary/ detail in their writing.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Children can retell a complicated story in simple structured way.  Children can explain </w:t>
            </w:r>
            <w:r>
              <w:rPr>
                <w:sz w:val="22"/>
              </w:rPr>
              <w:t xml:space="preserve">the events and actions rather than just retell the story using words and phrases such as </w:t>
            </w:r>
            <w:r>
              <w:rPr>
                <w:i/>
                <w:sz w:val="22"/>
              </w:rPr>
              <w:t>because, the reason was…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4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:rsidR="00247859" w:rsidRDefault="00685999">
            <w:pPr>
              <w:spacing w:after="0" w:line="240" w:lineRule="auto"/>
              <w:ind w:left="1" w:firstLine="0"/>
            </w:pPr>
            <w:r>
              <w:rPr>
                <w:sz w:val="22"/>
              </w:rPr>
              <w:t xml:space="preserve">More use of time conventions when writing in history.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40" w:lineRule="auto"/>
              <w:ind w:left="1" w:right="1" w:firstLine="0"/>
            </w:pPr>
            <w:r>
              <w:rPr>
                <w:sz w:val="22"/>
              </w:rPr>
              <w:t xml:space="preserve">Increasing use of subject specific vocabulary and inclusion of period details both </w:t>
            </w:r>
            <w:r>
              <w:rPr>
                <w:sz w:val="22"/>
              </w:rPr>
              <w:t xml:space="preserve">orally and in written work. 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 </w:t>
            </w:r>
          </w:p>
          <w:p w:rsidR="00247859" w:rsidRDefault="00685999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Far less evidence of anachronism, showing a more basic awareness of period.  </w:t>
            </w:r>
          </w:p>
        </w:tc>
      </w:tr>
    </w:tbl>
    <w:p w:rsidR="00247859" w:rsidRDefault="00685999">
      <w:pPr>
        <w:spacing w:after="0" w:line="259" w:lineRule="auto"/>
        <w:ind w:left="0" w:firstLine="0"/>
        <w:jc w:val="both"/>
      </w:pPr>
      <w:r>
        <w:rPr>
          <w:sz w:val="22"/>
        </w:rPr>
        <w:t xml:space="preserve"> </w:t>
      </w:r>
    </w:p>
    <w:sectPr w:rsidR="00247859" w:rsidSect="006859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678" w:bottom="284" w:left="709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85999">
      <w:pPr>
        <w:spacing w:after="0" w:line="240" w:lineRule="auto"/>
      </w:pPr>
      <w:r>
        <w:separator/>
      </w:r>
    </w:p>
  </w:endnote>
  <w:endnote w:type="continuationSeparator" w:id="0">
    <w:p w:rsidR="00000000" w:rsidRDefault="00685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859" w:rsidRDefault="00685999">
    <w:pPr>
      <w:spacing w:after="0" w:line="259" w:lineRule="auto"/>
      <w:ind w:left="202" w:firstLine="0"/>
      <w:jc w:val="center"/>
    </w:pPr>
    <w:r>
      <w:rPr>
        <w:rFonts w:ascii="Calibri" w:eastAsia="Calibri" w:hAnsi="Calibri" w:cs="Calibri"/>
        <w:b/>
        <w:color w:val="FF0000"/>
        <w:sz w:val="28"/>
      </w:rPr>
      <w:t xml:space="preserve">Excellence -Respect - Enjoyment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859" w:rsidRDefault="00247859">
    <w:pPr>
      <w:spacing w:after="0" w:line="259" w:lineRule="auto"/>
      <w:ind w:left="202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859" w:rsidRDefault="00685999">
    <w:pPr>
      <w:spacing w:after="0" w:line="259" w:lineRule="auto"/>
      <w:ind w:left="202" w:firstLine="0"/>
      <w:jc w:val="center"/>
    </w:pPr>
    <w:r>
      <w:rPr>
        <w:rFonts w:ascii="Calibri" w:eastAsia="Calibri" w:hAnsi="Calibri" w:cs="Calibri"/>
        <w:b/>
        <w:color w:val="FF0000"/>
        <w:sz w:val="28"/>
      </w:rPr>
      <w:t xml:space="preserve">Excellence -Respect - Enjoyment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85999">
      <w:pPr>
        <w:spacing w:after="0" w:line="240" w:lineRule="auto"/>
      </w:pPr>
      <w:r>
        <w:separator/>
      </w:r>
    </w:p>
  </w:footnote>
  <w:footnote w:type="continuationSeparator" w:id="0">
    <w:p w:rsidR="00000000" w:rsidRDefault="00685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859" w:rsidRDefault="00685999">
    <w:pPr>
      <w:spacing w:after="0" w:line="259" w:lineRule="auto"/>
      <w:ind w:left="247" w:firstLine="0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4098290</wp:posOffset>
          </wp:positionH>
          <wp:positionV relativeFrom="page">
            <wp:posOffset>449580</wp:posOffset>
          </wp:positionV>
          <wp:extent cx="2486025" cy="400050"/>
          <wp:effectExtent l="0" t="0" r="0" b="0"/>
          <wp:wrapSquare wrapText="bothSides"/>
          <wp:docPr id="92" name="Picture 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86025" cy="400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  <w:p w:rsidR="00247859" w:rsidRDefault="00685999">
    <w:pPr>
      <w:spacing w:after="0" w:line="259" w:lineRule="auto"/>
      <w:ind w:left="0" w:firstLine="0"/>
    </w:pPr>
    <w:r>
      <w:rPr>
        <w:rFonts w:ascii="Comic Sans MS" w:eastAsia="Comic Sans MS" w:hAnsi="Comic Sans MS" w:cs="Comic Sans MS"/>
        <w:sz w:val="22"/>
      </w:rPr>
      <w:t xml:space="preserve"> </w:t>
    </w:r>
  </w:p>
  <w:p w:rsidR="00247859" w:rsidRDefault="00685999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859" w:rsidRDefault="00247859">
    <w:pPr>
      <w:spacing w:after="0" w:line="259" w:lineRule="auto"/>
      <w:ind w:left="0" w:firstLine="0"/>
    </w:pPr>
  </w:p>
  <w:p w:rsidR="00247859" w:rsidRDefault="00685999">
    <w:pPr>
      <w:spacing w:after="0" w:line="259" w:lineRule="auto"/>
      <w:ind w:left="0" w:firstLine="0"/>
    </w:pPr>
    <w:r>
      <w:rPr>
        <w:noProof/>
      </w:rPr>
      <w:drawing>
        <wp:inline distT="0" distB="0" distL="0" distR="0">
          <wp:extent cx="733559" cy="733646"/>
          <wp:effectExtent l="0" t="0" r="0" b="9525"/>
          <wp:docPr id="93" name="Picture 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outhwood_Infact_School_Logo_OnRed_Sloga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678" cy="736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859" w:rsidRDefault="00685999">
    <w:pPr>
      <w:spacing w:after="0" w:line="259" w:lineRule="auto"/>
      <w:ind w:left="247" w:firstLine="0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4098290</wp:posOffset>
          </wp:positionH>
          <wp:positionV relativeFrom="page">
            <wp:posOffset>449580</wp:posOffset>
          </wp:positionV>
          <wp:extent cx="2486025" cy="400050"/>
          <wp:effectExtent l="0" t="0" r="0" b="0"/>
          <wp:wrapSquare wrapText="bothSides"/>
          <wp:docPr id="94" name="Picture 9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86025" cy="400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  <w:p w:rsidR="00247859" w:rsidRDefault="00685999">
    <w:pPr>
      <w:spacing w:after="0" w:line="259" w:lineRule="auto"/>
      <w:ind w:left="0" w:firstLine="0"/>
    </w:pPr>
    <w:r>
      <w:rPr>
        <w:rFonts w:ascii="Comic Sans MS" w:eastAsia="Comic Sans MS" w:hAnsi="Comic Sans MS" w:cs="Comic Sans MS"/>
        <w:sz w:val="22"/>
      </w:rPr>
      <w:t xml:space="preserve"> </w:t>
    </w:r>
  </w:p>
  <w:p w:rsidR="00247859" w:rsidRDefault="00685999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10563A"/>
    <w:multiLevelType w:val="hybridMultilevel"/>
    <w:tmpl w:val="8E70E0B2"/>
    <w:lvl w:ilvl="0" w:tplc="BE766C3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4EE7F3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84627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90647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68E58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C0E2F9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1AAC18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92EC97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56A5EA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859"/>
    <w:rsid w:val="00247859"/>
    <w:rsid w:val="0068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85D544"/>
  <w15:docId w15:val="{4DCCDC04-3E54-4F78-9B45-114DC23D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Arial" w:eastAsia="Arial" w:hAnsi="Arial" w:cs="Arial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Park</dc:creator>
  <cp:keywords/>
  <cp:lastModifiedBy>Zoe Wisken</cp:lastModifiedBy>
  <cp:revision>2</cp:revision>
  <dcterms:created xsi:type="dcterms:W3CDTF">2025-01-06T14:45:00Z</dcterms:created>
  <dcterms:modified xsi:type="dcterms:W3CDTF">2025-01-06T14:45:00Z</dcterms:modified>
</cp:coreProperties>
</file>